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08DF6C">
      <w:pPr>
        <w:tabs>
          <w:tab w:val="left" w:pos="622"/>
        </w:tabs>
        <w:spacing w:before="156" w:beforeLines="50" w:line="440" w:lineRule="exact"/>
        <w:jc w:val="center"/>
        <w:rPr>
          <w:b/>
          <w:bCs/>
          <w:sz w:val="28"/>
          <w:szCs w:val="28"/>
        </w:rPr>
      </w:pPr>
      <w:r>
        <w:rPr>
          <w:rFonts w:hint="eastAsia" w:hAnsi="宋体"/>
          <w:b/>
          <w:bCs/>
          <w:sz w:val="28"/>
          <w:szCs w:val="28"/>
        </w:rPr>
        <w:t>管理体系认证</w:t>
      </w:r>
      <w:r>
        <w:rPr>
          <w:rFonts w:hint="eastAsia"/>
          <w:b/>
          <w:bCs/>
          <w:sz w:val="28"/>
          <w:szCs w:val="28"/>
        </w:rPr>
        <w:t>/</w:t>
      </w:r>
      <w:r>
        <w:rPr>
          <w:rFonts w:hint="eastAsia" w:hAnsi="宋体"/>
          <w:b/>
          <w:bCs/>
          <w:sz w:val="28"/>
          <w:szCs w:val="28"/>
        </w:rPr>
        <w:t>再认证申请书</w:t>
      </w:r>
    </w:p>
    <w:p w14:paraId="7C2D2EFE">
      <w:pPr>
        <w:keepNext w:val="0"/>
        <w:keepLines w:val="0"/>
        <w:pageBreakBefore w:val="0"/>
        <w:widowControl w:val="0"/>
        <w:kinsoku/>
        <w:wordWrap/>
        <w:overflowPunct/>
        <w:topLinePunct w:val="0"/>
        <w:autoSpaceDE/>
        <w:autoSpaceDN/>
        <w:bidi w:val="0"/>
        <w:spacing w:after="156" w:afterLines="50" w:line="240" w:lineRule="auto"/>
        <w:textAlignment w:val="auto"/>
        <w:rPr>
          <w:b/>
          <w:bCs/>
          <w:szCs w:val="21"/>
        </w:rPr>
      </w:pPr>
      <w:r>
        <w:rPr>
          <w:rFonts w:hint="eastAsia" w:hAnsi="宋体"/>
          <w:b/>
          <w:bCs/>
          <w:szCs w:val="21"/>
        </w:rPr>
        <w:t>尊敬的客户：</w:t>
      </w:r>
    </w:p>
    <w:p w14:paraId="78D4DABA">
      <w:pPr>
        <w:keepNext w:val="0"/>
        <w:keepLines w:val="0"/>
        <w:pageBreakBefore w:val="0"/>
        <w:widowControl w:val="0"/>
        <w:kinsoku/>
        <w:wordWrap/>
        <w:overflowPunct/>
        <w:topLinePunct w:val="0"/>
        <w:autoSpaceDE/>
        <w:autoSpaceDN/>
        <w:bidi w:val="0"/>
        <w:adjustRightInd/>
        <w:snapToGrid/>
        <w:spacing w:after="156" w:afterLines="50" w:line="240" w:lineRule="auto"/>
        <w:ind w:firstLine="308" w:firstLineChars="147"/>
        <w:textAlignment w:val="auto"/>
        <w:rPr>
          <w:b/>
          <w:bCs/>
          <w:szCs w:val="21"/>
        </w:rPr>
      </w:pPr>
      <w:r>
        <w:rPr>
          <w:rFonts w:hint="eastAsia" w:hAnsi="宋体"/>
          <w:b/>
          <w:bCs/>
          <w:szCs w:val="21"/>
        </w:rPr>
        <w:t>请仔细阅读《管理体系认证</w:t>
      </w:r>
      <w:r>
        <w:rPr>
          <w:rFonts w:hint="eastAsia"/>
          <w:b/>
          <w:bCs/>
          <w:szCs w:val="21"/>
        </w:rPr>
        <w:t>/</w:t>
      </w:r>
      <w:r>
        <w:rPr>
          <w:rFonts w:hint="eastAsia" w:hAnsi="宋体"/>
          <w:b/>
          <w:bCs/>
          <w:szCs w:val="21"/>
        </w:rPr>
        <w:t>再认证申请书》各项内容，在划线处填写完整真实的信息，不得有空缺项，在选项处务必正确勾选；请仔细核查《申请认证时需提交的附件资料》中的资料的完整性。</w:t>
      </w:r>
    </w:p>
    <w:p w14:paraId="5FB6AAB3">
      <w:pPr>
        <w:keepNext w:val="0"/>
        <w:keepLines w:val="0"/>
        <w:pageBreakBefore w:val="0"/>
        <w:widowControl w:val="0"/>
        <w:kinsoku/>
        <w:wordWrap/>
        <w:overflowPunct/>
        <w:topLinePunct w:val="0"/>
        <w:autoSpaceDE/>
        <w:autoSpaceDN/>
        <w:bidi w:val="0"/>
        <w:adjustRightInd/>
        <w:snapToGrid/>
        <w:spacing w:after="156" w:afterLines="50" w:line="240" w:lineRule="auto"/>
        <w:ind w:firstLine="308" w:firstLineChars="147"/>
        <w:textAlignment w:val="auto"/>
        <w:rPr>
          <w:b/>
          <w:bCs/>
          <w:szCs w:val="21"/>
        </w:rPr>
      </w:pPr>
      <w:r>
        <w:rPr>
          <w:rFonts w:hint="eastAsia" w:hAnsi="宋体"/>
          <w:b/>
          <w:bCs/>
          <w:szCs w:val="21"/>
        </w:rPr>
        <w:t>您的信息有助于</w:t>
      </w:r>
      <w:r>
        <w:rPr>
          <w:rFonts w:hint="eastAsia"/>
          <w:b/>
          <w:bCs/>
          <w:color w:val="auto"/>
          <w:szCs w:val="21"/>
          <w:lang w:val="en-US" w:eastAsia="zh-CN"/>
        </w:rPr>
        <w:t>ZRRZ</w:t>
      </w:r>
      <w:r>
        <w:rPr>
          <w:rFonts w:hint="eastAsia" w:hAnsi="宋体"/>
          <w:b/>
          <w:bCs/>
          <w:szCs w:val="21"/>
        </w:rPr>
        <w:t>为您提供高效的认证服务，谢谢您的配合。</w:t>
      </w:r>
    </w:p>
    <w:p w14:paraId="0EF2213F">
      <w:pPr>
        <w:keepNext w:val="0"/>
        <w:keepLines w:val="0"/>
        <w:pageBreakBefore w:val="0"/>
        <w:widowControl w:val="0"/>
        <w:kinsoku/>
        <w:wordWrap/>
        <w:overflowPunct/>
        <w:topLinePunct w:val="0"/>
        <w:autoSpaceDE/>
        <w:autoSpaceDN/>
        <w:bidi w:val="0"/>
        <w:adjustRightInd/>
        <w:snapToGrid/>
        <w:spacing w:line="288" w:lineRule="auto"/>
        <w:textAlignment w:val="auto"/>
        <w:rPr>
          <w:szCs w:val="21"/>
        </w:rPr>
      </w:pPr>
      <w:r>
        <w:rPr>
          <w:rFonts w:hint="eastAsia"/>
          <w:szCs w:val="21"/>
        </w:rPr>
        <w:t>1</w:t>
      </w:r>
      <w:r>
        <w:rPr>
          <w:rFonts w:hint="eastAsia" w:hAnsi="宋体"/>
          <w:szCs w:val="21"/>
        </w:rPr>
        <w:t>、申请组织基本信息</w:t>
      </w:r>
    </w:p>
    <w:p w14:paraId="3712E190">
      <w:pPr>
        <w:keepNext w:val="0"/>
        <w:keepLines w:val="0"/>
        <w:pageBreakBefore w:val="0"/>
        <w:widowControl w:val="0"/>
        <w:kinsoku/>
        <w:wordWrap/>
        <w:overflowPunct/>
        <w:topLinePunct w:val="0"/>
        <w:autoSpaceDE/>
        <w:autoSpaceDN/>
        <w:bidi w:val="0"/>
        <w:adjustRightInd/>
        <w:snapToGrid/>
        <w:spacing w:line="288" w:lineRule="auto"/>
        <w:textAlignment w:val="auto"/>
        <w:rPr>
          <w:bCs/>
          <w:szCs w:val="21"/>
          <w:u w:val="single"/>
        </w:rPr>
      </w:pPr>
      <w:r>
        <w:rPr>
          <w:rFonts w:hint="eastAsia"/>
          <w:bCs/>
          <w:szCs w:val="21"/>
        </w:rPr>
        <w:t xml:space="preserve">1.1 </w:t>
      </w:r>
      <w:r>
        <w:rPr>
          <w:rFonts w:hint="eastAsia" w:hAnsi="宋体"/>
          <w:bCs/>
          <w:szCs w:val="21"/>
        </w:rPr>
        <w:t>申请组织名称：</w:t>
      </w:r>
      <w:r>
        <w:rPr>
          <w:rFonts w:hint="eastAsia"/>
          <w:bCs/>
          <w:szCs w:val="21"/>
          <w:u w:val="single"/>
        </w:rPr>
        <w:t xml:space="preserve">                                                                           </w:t>
      </w:r>
    </w:p>
    <w:p w14:paraId="0BD574B9">
      <w:pPr>
        <w:keepNext w:val="0"/>
        <w:keepLines w:val="0"/>
        <w:pageBreakBefore w:val="0"/>
        <w:widowControl w:val="0"/>
        <w:kinsoku/>
        <w:wordWrap/>
        <w:overflowPunct/>
        <w:topLinePunct w:val="0"/>
        <w:autoSpaceDE/>
        <w:autoSpaceDN/>
        <w:bidi w:val="0"/>
        <w:adjustRightInd/>
        <w:snapToGrid/>
        <w:spacing w:line="288" w:lineRule="auto"/>
        <w:ind w:firstLine="411" w:firstLineChars="196"/>
        <w:textAlignment w:val="auto"/>
        <w:rPr>
          <w:bCs/>
          <w:color w:val="auto"/>
          <w:szCs w:val="21"/>
          <w:u w:val="single"/>
        </w:rPr>
      </w:pPr>
      <w:r>
        <w:rPr>
          <w:rFonts w:hint="eastAsia" w:hAnsi="宋体"/>
          <w:bCs/>
          <w:szCs w:val="21"/>
        </w:rPr>
        <w:t>注册地址：</w:t>
      </w:r>
      <w:r>
        <w:rPr>
          <w:rFonts w:hint="eastAsia"/>
          <w:bCs/>
          <w:szCs w:val="21"/>
          <w:u w:val="single"/>
        </w:rPr>
        <w:t xml:space="preserve">                                                </w:t>
      </w:r>
      <w:r>
        <w:rPr>
          <w:rFonts w:hint="eastAsia"/>
          <w:bCs/>
          <w:szCs w:val="21"/>
          <w:u w:val="single"/>
          <w:lang w:val="en-US" w:eastAsia="zh-CN"/>
        </w:rPr>
        <w:t xml:space="preserve">         </w:t>
      </w:r>
      <w:r>
        <w:rPr>
          <w:rFonts w:hint="eastAsia"/>
          <w:bCs/>
          <w:szCs w:val="21"/>
          <w:u w:val="single"/>
        </w:rPr>
        <w:t xml:space="preserve">    </w:t>
      </w:r>
      <w:r>
        <w:rPr>
          <w:rFonts w:hint="eastAsia"/>
          <w:bCs/>
          <w:color w:val="auto"/>
          <w:szCs w:val="21"/>
          <w:u w:val="single"/>
        </w:rPr>
        <w:t xml:space="preserve">  </w:t>
      </w:r>
      <w:r>
        <w:rPr>
          <w:rFonts w:hint="eastAsia"/>
          <w:bCs/>
          <w:color w:val="auto"/>
          <w:szCs w:val="21"/>
          <w:u w:val="none"/>
          <w:lang w:val="en-US" w:eastAsia="zh-CN"/>
        </w:rPr>
        <w:t>邮编：</w:t>
      </w:r>
      <w:r>
        <w:rPr>
          <w:rFonts w:hint="eastAsia"/>
          <w:bCs/>
          <w:color w:val="auto"/>
          <w:szCs w:val="21"/>
          <w:u w:val="single"/>
        </w:rPr>
        <w:t xml:space="preserve">          </w:t>
      </w:r>
    </w:p>
    <w:p w14:paraId="6CED8776">
      <w:pPr>
        <w:keepNext w:val="0"/>
        <w:keepLines w:val="0"/>
        <w:pageBreakBefore w:val="0"/>
        <w:widowControl w:val="0"/>
        <w:kinsoku/>
        <w:wordWrap/>
        <w:overflowPunct/>
        <w:topLinePunct w:val="0"/>
        <w:autoSpaceDE/>
        <w:autoSpaceDN/>
        <w:bidi w:val="0"/>
        <w:adjustRightInd/>
        <w:snapToGrid/>
        <w:spacing w:line="288" w:lineRule="auto"/>
        <w:ind w:firstLine="411" w:firstLineChars="196"/>
        <w:textAlignment w:val="auto"/>
        <w:rPr>
          <w:bCs/>
          <w:szCs w:val="21"/>
          <w:u w:val="single"/>
        </w:rPr>
      </w:pPr>
      <w:r>
        <w:rPr>
          <w:rFonts w:hint="eastAsia" w:hAnsi="宋体"/>
          <w:bCs/>
          <w:color w:val="auto"/>
          <w:szCs w:val="21"/>
        </w:rPr>
        <w:t>经营</w:t>
      </w:r>
      <w:r>
        <w:rPr>
          <w:rFonts w:hint="eastAsia"/>
          <w:bCs/>
          <w:color w:val="auto"/>
          <w:szCs w:val="21"/>
        </w:rPr>
        <w:t>(</w:t>
      </w:r>
      <w:r>
        <w:rPr>
          <w:rFonts w:hint="eastAsia" w:hAnsi="宋体"/>
          <w:bCs/>
          <w:color w:val="auto"/>
          <w:szCs w:val="21"/>
        </w:rPr>
        <w:t>通讯</w:t>
      </w:r>
      <w:r>
        <w:rPr>
          <w:rFonts w:hint="eastAsia"/>
          <w:bCs/>
          <w:color w:val="auto"/>
          <w:szCs w:val="21"/>
        </w:rPr>
        <w:t>)</w:t>
      </w:r>
      <w:r>
        <w:rPr>
          <w:rFonts w:hint="eastAsia" w:hAnsi="宋体"/>
          <w:bCs/>
          <w:color w:val="auto"/>
          <w:szCs w:val="21"/>
        </w:rPr>
        <w:t>地址：</w:t>
      </w:r>
      <w:r>
        <w:rPr>
          <w:rFonts w:hint="eastAsia"/>
          <w:bCs/>
          <w:color w:val="auto"/>
          <w:szCs w:val="21"/>
          <w:u w:val="single"/>
        </w:rPr>
        <w:t xml:space="preserve">                                          </w:t>
      </w:r>
      <w:r>
        <w:rPr>
          <w:rFonts w:hint="eastAsia"/>
          <w:bCs/>
          <w:color w:val="auto"/>
          <w:szCs w:val="21"/>
          <w:u w:val="single"/>
          <w:lang w:val="en-US" w:eastAsia="zh-CN"/>
        </w:rPr>
        <w:t xml:space="preserve">         </w:t>
      </w:r>
      <w:r>
        <w:rPr>
          <w:rFonts w:hint="eastAsia"/>
          <w:bCs/>
          <w:color w:val="auto"/>
          <w:szCs w:val="21"/>
          <w:u w:val="single"/>
        </w:rPr>
        <w:t xml:space="preserve">       </w:t>
      </w:r>
      <w:r>
        <w:rPr>
          <w:rFonts w:hint="eastAsia"/>
          <w:bCs/>
          <w:color w:val="auto"/>
          <w:szCs w:val="21"/>
          <w:u w:val="none"/>
          <w:lang w:val="en-US" w:eastAsia="zh-CN"/>
        </w:rPr>
        <w:t>邮编：</w:t>
      </w:r>
      <w:r>
        <w:rPr>
          <w:rFonts w:hint="eastAsia"/>
          <w:bCs/>
          <w:color w:val="auto"/>
          <w:szCs w:val="21"/>
          <w:u w:val="single"/>
        </w:rPr>
        <w:t xml:space="preserve">          </w:t>
      </w:r>
      <w:bookmarkStart w:id="3" w:name="_GoBack"/>
      <w:bookmarkEnd w:id="3"/>
      <w:r>
        <w:rPr>
          <w:rFonts w:hint="eastAsia"/>
          <w:bCs/>
          <w:szCs w:val="21"/>
          <w:u w:val="none"/>
        </w:rPr>
        <w:t xml:space="preserve"> </w:t>
      </w:r>
      <w:r>
        <w:rPr>
          <w:rFonts w:hint="eastAsia"/>
          <w:bCs/>
          <w:szCs w:val="21"/>
        </w:rPr>
        <w:t xml:space="preserve">                </w:t>
      </w:r>
    </w:p>
    <w:p w14:paraId="2A929AC2">
      <w:pPr>
        <w:keepNext w:val="0"/>
        <w:keepLines w:val="0"/>
        <w:pageBreakBefore w:val="0"/>
        <w:widowControl w:val="0"/>
        <w:kinsoku/>
        <w:wordWrap/>
        <w:overflowPunct/>
        <w:topLinePunct w:val="0"/>
        <w:autoSpaceDE/>
        <w:autoSpaceDN/>
        <w:bidi w:val="0"/>
        <w:adjustRightInd/>
        <w:snapToGrid/>
        <w:spacing w:line="288" w:lineRule="auto"/>
        <w:ind w:firstLine="411" w:firstLineChars="196"/>
        <w:textAlignment w:val="auto"/>
        <w:rPr>
          <w:bCs/>
          <w:szCs w:val="21"/>
          <w:u w:val="single"/>
        </w:rPr>
      </w:pPr>
      <w:r>
        <w:rPr>
          <w:rFonts w:hint="eastAsia" w:hAnsi="宋体"/>
          <w:bCs/>
          <w:szCs w:val="21"/>
        </w:rPr>
        <w:t>联系人：</w:t>
      </w:r>
      <w:r>
        <w:rPr>
          <w:rFonts w:hint="eastAsia"/>
          <w:bCs/>
          <w:szCs w:val="21"/>
          <w:u w:val="single"/>
        </w:rPr>
        <w:t xml:space="preserve">       </w:t>
      </w:r>
      <w:r>
        <w:rPr>
          <w:rFonts w:hint="eastAsia" w:hAnsi="宋体"/>
          <w:bCs/>
          <w:szCs w:val="21"/>
        </w:rPr>
        <w:t>职务：</w:t>
      </w:r>
      <w:r>
        <w:rPr>
          <w:rFonts w:hint="eastAsia"/>
          <w:bCs/>
          <w:szCs w:val="21"/>
          <w:u w:val="single"/>
        </w:rPr>
        <w:t xml:space="preserve">       </w:t>
      </w:r>
      <w:r>
        <w:rPr>
          <w:rFonts w:hint="eastAsia" w:hAnsi="宋体"/>
          <w:bCs/>
          <w:szCs w:val="21"/>
        </w:rPr>
        <w:t>电话：</w:t>
      </w:r>
      <w:r>
        <w:rPr>
          <w:rFonts w:hint="eastAsia"/>
          <w:bCs/>
          <w:szCs w:val="21"/>
          <w:u w:val="single"/>
        </w:rPr>
        <w:t xml:space="preserve">        </w:t>
      </w:r>
      <w:r>
        <w:rPr>
          <w:rFonts w:hint="eastAsia" w:hAnsi="宋体"/>
          <w:bCs/>
          <w:szCs w:val="21"/>
        </w:rPr>
        <w:t>手机：</w:t>
      </w:r>
      <w:r>
        <w:rPr>
          <w:rFonts w:hint="eastAsia"/>
          <w:bCs/>
          <w:szCs w:val="21"/>
          <w:u w:val="single"/>
        </w:rPr>
        <w:t xml:space="preserve">        </w:t>
      </w:r>
      <w:r>
        <w:rPr>
          <w:rFonts w:hint="eastAsia"/>
          <w:bCs/>
          <w:szCs w:val="21"/>
        </w:rPr>
        <w:t>E-mail</w:t>
      </w:r>
      <w:r>
        <w:rPr>
          <w:rFonts w:hint="eastAsia" w:hAnsi="宋体"/>
          <w:bCs/>
          <w:szCs w:val="21"/>
        </w:rPr>
        <w:t>：</w:t>
      </w:r>
      <w:r>
        <w:rPr>
          <w:rFonts w:hint="eastAsia"/>
          <w:bCs/>
          <w:szCs w:val="21"/>
          <w:u w:val="single"/>
        </w:rPr>
        <w:t xml:space="preserve">           </w:t>
      </w:r>
      <w:r>
        <w:rPr>
          <w:rFonts w:hint="eastAsia" w:hAnsi="宋体"/>
          <w:bCs/>
          <w:szCs w:val="21"/>
        </w:rPr>
        <w:t>（以上均为必填）</w:t>
      </w:r>
    </w:p>
    <w:p w14:paraId="70AF7984">
      <w:pPr>
        <w:keepNext w:val="0"/>
        <w:keepLines w:val="0"/>
        <w:pageBreakBefore w:val="0"/>
        <w:widowControl w:val="0"/>
        <w:kinsoku/>
        <w:wordWrap/>
        <w:overflowPunct/>
        <w:topLinePunct w:val="0"/>
        <w:autoSpaceDE/>
        <w:autoSpaceDN/>
        <w:bidi w:val="0"/>
        <w:adjustRightInd/>
        <w:snapToGrid/>
        <w:spacing w:line="288" w:lineRule="auto"/>
        <w:textAlignment w:val="auto"/>
        <w:rPr>
          <w:bCs/>
          <w:szCs w:val="21"/>
        </w:rPr>
      </w:pPr>
      <w:r>
        <w:rPr>
          <w:rFonts w:hint="eastAsia"/>
          <w:bCs/>
          <w:szCs w:val="21"/>
        </w:rPr>
        <w:t>1.2</w:t>
      </w:r>
      <w:r>
        <w:rPr>
          <w:rFonts w:hint="eastAsia" w:hAnsi="宋体"/>
          <w:bCs/>
          <w:szCs w:val="21"/>
        </w:rPr>
        <w:t>是否存在多场所</w:t>
      </w:r>
      <w:r>
        <w:rPr>
          <w:rFonts w:hint="eastAsia"/>
          <w:bCs/>
          <w:szCs w:val="21"/>
        </w:rPr>
        <w:t>/</w:t>
      </w:r>
      <w:r>
        <w:rPr>
          <w:rFonts w:hint="eastAsia" w:hAnsi="宋体"/>
          <w:bCs/>
          <w:szCs w:val="21"/>
        </w:rPr>
        <w:t>临时场所：</w:t>
      </w:r>
      <w:r>
        <w:rPr>
          <w:rFonts w:hint="eastAsia"/>
          <w:bCs/>
          <w:szCs w:val="21"/>
        </w:rPr>
        <w:t xml:space="preserve"> □</w:t>
      </w:r>
      <w:r>
        <w:rPr>
          <w:rFonts w:hint="eastAsia" w:hAnsi="宋体"/>
          <w:bCs/>
          <w:szCs w:val="21"/>
        </w:rPr>
        <w:t>否</w:t>
      </w:r>
      <w:r>
        <w:rPr>
          <w:rFonts w:hint="eastAsia"/>
          <w:bCs/>
          <w:szCs w:val="21"/>
        </w:rPr>
        <w:t xml:space="preserve">  □</w:t>
      </w:r>
      <w:r>
        <w:rPr>
          <w:rFonts w:hint="eastAsia" w:hAnsi="宋体"/>
          <w:bCs/>
          <w:szCs w:val="21"/>
        </w:rPr>
        <w:t>是：请填写</w:t>
      </w:r>
      <w:r>
        <w:rPr>
          <w:rFonts w:hint="eastAsia"/>
          <w:bCs/>
          <w:szCs w:val="21"/>
        </w:rPr>
        <w:t>“</w:t>
      </w:r>
      <w:r>
        <w:rPr>
          <w:rFonts w:hint="eastAsia" w:hAnsi="宋体"/>
          <w:bCs/>
          <w:szCs w:val="21"/>
        </w:rPr>
        <w:t>多场所清单</w:t>
      </w:r>
      <w:r>
        <w:rPr>
          <w:rFonts w:hint="eastAsia"/>
          <w:bCs/>
          <w:szCs w:val="21"/>
        </w:rPr>
        <w:t>”/“</w:t>
      </w:r>
      <w:r>
        <w:rPr>
          <w:rFonts w:hint="eastAsia" w:hAnsi="宋体"/>
          <w:bCs/>
          <w:szCs w:val="21"/>
        </w:rPr>
        <w:t>临时场所清单</w:t>
      </w:r>
      <w:r>
        <w:rPr>
          <w:rFonts w:hint="eastAsia"/>
          <w:bCs/>
          <w:szCs w:val="21"/>
        </w:rPr>
        <w:t>”</w:t>
      </w:r>
    </w:p>
    <w:p w14:paraId="611D5CA8">
      <w:pPr>
        <w:keepNext w:val="0"/>
        <w:keepLines w:val="0"/>
        <w:pageBreakBefore w:val="0"/>
        <w:widowControl w:val="0"/>
        <w:kinsoku/>
        <w:wordWrap/>
        <w:overflowPunct/>
        <w:topLinePunct w:val="0"/>
        <w:autoSpaceDE/>
        <w:autoSpaceDN/>
        <w:bidi w:val="0"/>
        <w:adjustRightInd/>
        <w:snapToGrid/>
        <w:spacing w:line="288" w:lineRule="auto"/>
        <w:textAlignment w:val="auto"/>
        <w:rPr>
          <w:bCs/>
          <w:szCs w:val="21"/>
        </w:rPr>
      </w:pPr>
      <w:r>
        <w:rPr>
          <w:rFonts w:hint="eastAsia"/>
          <w:bCs/>
          <w:szCs w:val="21"/>
        </w:rPr>
        <w:t>2</w:t>
      </w:r>
      <w:r>
        <w:rPr>
          <w:rFonts w:hint="eastAsia" w:hAnsi="宋体"/>
          <w:bCs/>
          <w:szCs w:val="21"/>
        </w:rPr>
        <w:t>、申请认证类型、认证标准及希望获得的认可标识</w:t>
      </w:r>
    </w:p>
    <w:tbl>
      <w:tblPr>
        <w:tblStyle w:val="6"/>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2"/>
        <w:gridCol w:w="2820"/>
      </w:tblGrid>
      <w:tr w14:paraId="14D7D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402" w:type="dxa"/>
          </w:tcPr>
          <w:p w14:paraId="22BE6498">
            <w:pPr>
              <w:keepNext w:val="0"/>
              <w:keepLines w:val="0"/>
              <w:pageBreakBefore w:val="0"/>
              <w:widowControl w:val="0"/>
              <w:kinsoku/>
              <w:wordWrap/>
              <w:overflowPunct/>
              <w:topLinePunct w:val="0"/>
              <w:autoSpaceDE/>
              <w:autoSpaceDN/>
              <w:bidi w:val="0"/>
              <w:adjustRightInd/>
              <w:snapToGrid/>
              <w:spacing w:line="288" w:lineRule="auto"/>
              <w:ind w:firstLine="1440" w:firstLineChars="800"/>
              <w:textAlignment w:val="auto"/>
              <w:rPr>
                <w:color w:val="auto"/>
                <w:sz w:val="18"/>
                <w:szCs w:val="18"/>
              </w:rPr>
            </w:pPr>
            <w:r>
              <w:rPr>
                <w:rFonts w:hint="eastAsia" w:hAnsi="宋体"/>
                <w:color w:val="auto"/>
                <w:sz w:val="18"/>
                <w:szCs w:val="18"/>
              </w:rPr>
              <w:t>认证领域及标准</w:t>
            </w:r>
          </w:p>
        </w:tc>
        <w:tc>
          <w:tcPr>
            <w:tcW w:w="2820" w:type="dxa"/>
          </w:tcPr>
          <w:p w14:paraId="16C58D88">
            <w:pPr>
              <w:keepNext w:val="0"/>
              <w:keepLines w:val="0"/>
              <w:pageBreakBefore w:val="0"/>
              <w:widowControl w:val="0"/>
              <w:kinsoku/>
              <w:wordWrap/>
              <w:overflowPunct/>
              <w:topLinePunct w:val="0"/>
              <w:autoSpaceDE/>
              <w:autoSpaceDN/>
              <w:bidi w:val="0"/>
              <w:adjustRightInd/>
              <w:snapToGrid/>
              <w:spacing w:line="288" w:lineRule="auto"/>
              <w:ind w:firstLine="540" w:firstLineChars="300"/>
              <w:textAlignment w:val="auto"/>
              <w:rPr>
                <w:color w:val="auto"/>
                <w:sz w:val="18"/>
                <w:szCs w:val="18"/>
              </w:rPr>
            </w:pPr>
            <w:r>
              <w:rPr>
                <w:rFonts w:hint="eastAsia" w:hAnsi="宋体"/>
                <w:color w:val="auto"/>
                <w:sz w:val="18"/>
                <w:szCs w:val="18"/>
              </w:rPr>
              <w:t>认证类型</w:t>
            </w:r>
          </w:p>
        </w:tc>
      </w:tr>
      <w:tr w14:paraId="36B19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2" w:type="dxa"/>
          </w:tcPr>
          <w:p w14:paraId="7307A2B8">
            <w:pPr>
              <w:keepNext w:val="0"/>
              <w:keepLines w:val="0"/>
              <w:pageBreakBefore w:val="0"/>
              <w:widowControl w:val="0"/>
              <w:kinsoku/>
              <w:wordWrap/>
              <w:overflowPunct/>
              <w:topLinePunct w:val="0"/>
              <w:autoSpaceDE/>
              <w:autoSpaceDN/>
              <w:bidi w:val="0"/>
              <w:adjustRightInd/>
              <w:snapToGrid/>
              <w:spacing w:before="25" w:after="25" w:line="288" w:lineRule="auto"/>
              <w:textAlignment w:val="auto"/>
              <w:rPr>
                <w:color w:val="auto"/>
                <w:sz w:val="18"/>
                <w:szCs w:val="18"/>
              </w:rPr>
            </w:pPr>
            <w:r>
              <w:rPr>
                <w:rFonts w:hint="eastAsia"/>
                <w:color w:val="auto"/>
                <w:sz w:val="18"/>
                <w:szCs w:val="18"/>
              </w:rPr>
              <w:t>质量管理体系  □</w:t>
            </w:r>
            <w:r>
              <w:rPr>
                <w:color w:val="auto"/>
                <w:sz w:val="18"/>
                <w:szCs w:val="18"/>
              </w:rPr>
              <w:t>GB/T19001-20</w:t>
            </w:r>
            <w:r>
              <w:rPr>
                <w:rFonts w:hint="eastAsia"/>
                <w:color w:val="auto"/>
                <w:sz w:val="18"/>
                <w:szCs w:val="18"/>
              </w:rPr>
              <w:t>16</w:t>
            </w:r>
            <w:r>
              <w:rPr>
                <w:color w:val="auto"/>
                <w:sz w:val="18"/>
                <w:szCs w:val="18"/>
              </w:rPr>
              <w:t xml:space="preserve"> </w:t>
            </w:r>
            <w:r>
              <w:rPr>
                <w:rFonts w:hint="eastAsia"/>
                <w:color w:val="auto"/>
                <w:sz w:val="18"/>
                <w:szCs w:val="18"/>
              </w:rPr>
              <w:t>IDT</w:t>
            </w:r>
            <w:r>
              <w:rPr>
                <w:color w:val="auto"/>
                <w:sz w:val="18"/>
                <w:szCs w:val="18"/>
              </w:rPr>
              <w:t xml:space="preserve"> ISO9001:20</w:t>
            </w:r>
            <w:r>
              <w:rPr>
                <w:rFonts w:hint="eastAsia"/>
                <w:color w:val="auto"/>
                <w:sz w:val="18"/>
                <w:szCs w:val="18"/>
              </w:rPr>
              <w:t xml:space="preserve">15 </w:t>
            </w:r>
          </w:p>
        </w:tc>
        <w:tc>
          <w:tcPr>
            <w:tcW w:w="2820" w:type="dxa"/>
          </w:tcPr>
          <w:p w14:paraId="59BB81BA">
            <w:pPr>
              <w:keepNext w:val="0"/>
              <w:keepLines w:val="0"/>
              <w:pageBreakBefore w:val="0"/>
              <w:widowControl w:val="0"/>
              <w:kinsoku/>
              <w:wordWrap/>
              <w:overflowPunct/>
              <w:topLinePunct w:val="0"/>
              <w:autoSpaceDE/>
              <w:autoSpaceDN/>
              <w:bidi w:val="0"/>
              <w:adjustRightInd/>
              <w:snapToGrid/>
              <w:spacing w:before="25" w:after="25" w:line="288" w:lineRule="auto"/>
              <w:textAlignment w:val="auto"/>
              <w:rPr>
                <w:color w:val="auto"/>
                <w:sz w:val="18"/>
                <w:szCs w:val="18"/>
              </w:rPr>
            </w:pPr>
            <w:r>
              <w:rPr>
                <w:rFonts w:hint="eastAsia"/>
                <w:color w:val="auto"/>
                <w:sz w:val="18"/>
                <w:szCs w:val="18"/>
              </w:rPr>
              <w:t>□</w:t>
            </w:r>
            <w:r>
              <w:rPr>
                <w:rFonts w:hint="eastAsia" w:hAnsi="宋体"/>
                <w:color w:val="auto"/>
                <w:sz w:val="18"/>
                <w:szCs w:val="18"/>
              </w:rPr>
              <w:t>初次认证</w:t>
            </w:r>
            <w:r>
              <w:rPr>
                <w:rFonts w:hint="eastAsia"/>
                <w:color w:val="auto"/>
                <w:sz w:val="18"/>
                <w:szCs w:val="18"/>
              </w:rPr>
              <w:t>□</w:t>
            </w:r>
            <w:r>
              <w:rPr>
                <w:rFonts w:hint="eastAsia" w:hAnsi="宋体"/>
                <w:color w:val="auto"/>
                <w:sz w:val="18"/>
                <w:szCs w:val="18"/>
              </w:rPr>
              <w:t>再认证</w:t>
            </w:r>
          </w:p>
        </w:tc>
      </w:tr>
      <w:tr w14:paraId="63CE4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2" w:type="dxa"/>
          </w:tcPr>
          <w:p w14:paraId="404811FF">
            <w:pPr>
              <w:keepNext w:val="0"/>
              <w:keepLines w:val="0"/>
              <w:pageBreakBefore w:val="0"/>
              <w:widowControl w:val="0"/>
              <w:kinsoku/>
              <w:wordWrap/>
              <w:overflowPunct/>
              <w:topLinePunct w:val="0"/>
              <w:autoSpaceDE/>
              <w:autoSpaceDN/>
              <w:bidi w:val="0"/>
              <w:adjustRightInd/>
              <w:snapToGrid/>
              <w:spacing w:before="25" w:after="25" w:line="288" w:lineRule="auto"/>
              <w:textAlignment w:val="auto"/>
              <w:rPr>
                <w:color w:val="auto"/>
                <w:sz w:val="18"/>
                <w:szCs w:val="18"/>
              </w:rPr>
            </w:pPr>
            <w:r>
              <w:rPr>
                <w:rFonts w:hint="eastAsia" w:hAnsi="宋体"/>
                <w:color w:val="auto"/>
                <w:sz w:val="18"/>
                <w:szCs w:val="18"/>
              </w:rPr>
              <w:t xml:space="preserve">环境管理体系  </w:t>
            </w:r>
            <w:r>
              <w:rPr>
                <w:rFonts w:hint="eastAsia"/>
                <w:color w:val="auto"/>
                <w:sz w:val="18"/>
                <w:szCs w:val="18"/>
              </w:rPr>
              <w:t>□GB/T24001-2016 IDT ISO14001</w:t>
            </w:r>
            <w:r>
              <w:rPr>
                <w:rFonts w:hint="eastAsia" w:hAnsi="宋体"/>
                <w:color w:val="auto"/>
                <w:sz w:val="18"/>
                <w:szCs w:val="18"/>
              </w:rPr>
              <w:t>：</w:t>
            </w:r>
            <w:r>
              <w:rPr>
                <w:rFonts w:hint="eastAsia"/>
                <w:color w:val="auto"/>
                <w:sz w:val="18"/>
                <w:szCs w:val="18"/>
              </w:rPr>
              <w:t>2015</w:t>
            </w:r>
          </w:p>
        </w:tc>
        <w:tc>
          <w:tcPr>
            <w:tcW w:w="2820" w:type="dxa"/>
          </w:tcPr>
          <w:p w14:paraId="37C2C2E5">
            <w:pPr>
              <w:keepNext w:val="0"/>
              <w:keepLines w:val="0"/>
              <w:pageBreakBefore w:val="0"/>
              <w:widowControl w:val="0"/>
              <w:kinsoku/>
              <w:wordWrap/>
              <w:overflowPunct/>
              <w:topLinePunct w:val="0"/>
              <w:autoSpaceDE/>
              <w:autoSpaceDN/>
              <w:bidi w:val="0"/>
              <w:adjustRightInd/>
              <w:snapToGrid/>
              <w:spacing w:before="25" w:after="25" w:line="288" w:lineRule="auto"/>
              <w:textAlignment w:val="auto"/>
              <w:rPr>
                <w:color w:val="auto"/>
                <w:sz w:val="18"/>
                <w:szCs w:val="18"/>
              </w:rPr>
            </w:pPr>
            <w:r>
              <w:rPr>
                <w:rFonts w:hint="eastAsia"/>
                <w:color w:val="auto"/>
                <w:sz w:val="18"/>
                <w:szCs w:val="18"/>
              </w:rPr>
              <w:t>□</w:t>
            </w:r>
            <w:r>
              <w:rPr>
                <w:rFonts w:hint="eastAsia" w:hAnsi="宋体"/>
                <w:color w:val="auto"/>
                <w:sz w:val="18"/>
                <w:szCs w:val="18"/>
              </w:rPr>
              <w:t>初次认证</w:t>
            </w:r>
            <w:r>
              <w:rPr>
                <w:rFonts w:hint="eastAsia"/>
                <w:color w:val="auto"/>
                <w:sz w:val="18"/>
                <w:szCs w:val="18"/>
              </w:rPr>
              <w:t>□</w:t>
            </w:r>
            <w:r>
              <w:rPr>
                <w:rFonts w:hint="eastAsia" w:hAnsi="宋体"/>
                <w:color w:val="auto"/>
                <w:sz w:val="18"/>
                <w:szCs w:val="18"/>
              </w:rPr>
              <w:t>再认证</w:t>
            </w:r>
          </w:p>
        </w:tc>
      </w:tr>
      <w:tr w14:paraId="577BB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2" w:type="dxa"/>
          </w:tcPr>
          <w:p w14:paraId="78EAA489">
            <w:pPr>
              <w:keepNext w:val="0"/>
              <w:keepLines w:val="0"/>
              <w:pageBreakBefore w:val="0"/>
              <w:widowControl w:val="0"/>
              <w:kinsoku/>
              <w:wordWrap/>
              <w:overflowPunct/>
              <w:topLinePunct w:val="0"/>
              <w:autoSpaceDE/>
              <w:autoSpaceDN/>
              <w:bidi w:val="0"/>
              <w:adjustRightInd/>
              <w:snapToGrid/>
              <w:spacing w:before="25" w:after="25" w:line="288" w:lineRule="auto"/>
              <w:textAlignment w:val="auto"/>
              <w:rPr>
                <w:color w:val="auto"/>
                <w:sz w:val="18"/>
                <w:szCs w:val="18"/>
              </w:rPr>
            </w:pPr>
            <w:r>
              <w:rPr>
                <w:rFonts w:hint="eastAsia" w:hAnsi="宋体"/>
                <w:color w:val="auto"/>
                <w:sz w:val="18"/>
                <w:szCs w:val="18"/>
              </w:rPr>
              <w:t xml:space="preserve">职业健康安全管理体系  </w:t>
            </w:r>
            <w:r>
              <w:rPr>
                <w:rFonts w:hint="eastAsia"/>
                <w:color w:val="auto"/>
                <w:sz w:val="18"/>
                <w:szCs w:val="18"/>
              </w:rPr>
              <w:t>□GB/T45001-2020 IDT ISO 45001:2018</w:t>
            </w:r>
          </w:p>
        </w:tc>
        <w:tc>
          <w:tcPr>
            <w:tcW w:w="2820" w:type="dxa"/>
          </w:tcPr>
          <w:p w14:paraId="2108609F">
            <w:pPr>
              <w:keepNext w:val="0"/>
              <w:keepLines w:val="0"/>
              <w:pageBreakBefore w:val="0"/>
              <w:widowControl w:val="0"/>
              <w:kinsoku/>
              <w:wordWrap/>
              <w:overflowPunct/>
              <w:topLinePunct w:val="0"/>
              <w:autoSpaceDE/>
              <w:autoSpaceDN/>
              <w:bidi w:val="0"/>
              <w:adjustRightInd/>
              <w:snapToGrid/>
              <w:spacing w:before="25" w:after="25" w:line="288" w:lineRule="auto"/>
              <w:textAlignment w:val="auto"/>
              <w:rPr>
                <w:color w:val="auto"/>
                <w:sz w:val="18"/>
                <w:szCs w:val="18"/>
              </w:rPr>
            </w:pPr>
            <w:r>
              <w:rPr>
                <w:rFonts w:hint="eastAsia"/>
                <w:color w:val="auto"/>
                <w:sz w:val="18"/>
                <w:szCs w:val="18"/>
                <w:lang w:eastAsia="zh-CN"/>
              </w:rPr>
              <w:t>□</w:t>
            </w:r>
            <w:r>
              <w:rPr>
                <w:rFonts w:hint="eastAsia" w:hAnsi="宋体"/>
                <w:color w:val="auto"/>
                <w:sz w:val="18"/>
                <w:szCs w:val="18"/>
              </w:rPr>
              <w:t>初次认证</w:t>
            </w:r>
            <w:r>
              <w:rPr>
                <w:rFonts w:hint="eastAsia"/>
                <w:color w:val="auto"/>
                <w:sz w:val="18"/>
                <w:szCs w:val="18"/>
              </w:rPr>
              <w:t>□</w:t>
            </w:r>
            <w:r>
              <w:rPr>
                <w:rFonts w:hint="eastAsia" w:hAnsi="宋体"/>
                <w:color w:val="auto"/>
                <w:sz w:val="18"/>
                <w:szCs w:val="18"/>
              </w:rPr>
              <w:t>再认证</w:t>
            </w:r>
          </w:p>
        </w:tc>
      </w:tr>
    </w:tbl>
    <w:p w14:paraId="0AD31D0F">
      <w:pPr>
        <w:keepNext w:val="0"/>
        <w:keepLines w:val="0"/>
        <w:pageBreakBefore w:val="0"/>
        <w:widowControl w:val="0"/>
        <w:kinsoku/>
        <w:wordWrap/>
        <w:overflowPunct/>
        <w:topLinePunct w:val="0"/>
        <w:autoSpaceDE/>
        <w:autoSpaceDN/>
        <w:bidi w:val="0"/>
        <w:adjustRightInd/>
        <w:snapToGrid/>
        <w:spacing w:line="288" w:lineRule="auto"/>
        <w:textAlignment w:val="auto"/>
        <w:rPr>
          <w:bCs/>
          <w:szCs w:val="21"/>
        </w:rPr>
      </w:pPr>
      <w:r>
        <w:rPr>
          <w:rFonts w:hint="eastAsia"/>
          <w:bCs/>
          <w:szCs w:val="21"/>
        </w:rPr>
        <w:t>3</w:t>
      </w:r>
      <w:r>
        <w:rPr>
          <w:rFonts w:hint="eastAsia" w:hAnsi="宋体"/>
          <w:bCs/>
          <w:szCs w:val="21"/>
        </w:rPr>
        <w:t>、申请组织管理体系基本信息及体系运行情况信息</w:t>
      </w:r>
    </w:p>
    <w:p w14:paraId="79105CA1">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hAnsi="宋体"/>
          <w:bCs/>
          <w:color w:val="auto"/>
          <w:szCs w:val="21"/>
        </w:rPr>
      </w:pPr>
      <w:r>
        <w:rPr>
          <w:rFonts w:hint="eastAsia"/>
          <w:szCs w:val="21"/>
        </w:rPr>
        <w:t>3.1</w:t>
      </w:r>
      <w:r>
        <w:rPr>
          <w:rFonts w:hint="eastAsia" w:hAnsi="宋体"/>
          <w:bCs/>
          <w:szCs w:val="21"/>
        </w:rPr>
        <w:t>管理体系覆盖的总人数（应包括临时工</w:t>
      </w:r>
      <w:r>
        <w:rPr>
          <w:rFonts w:hint="eastAsia"/>
          <w:bCs/>
          <w:szCs w:val="21"/>
        </w:rPr>
        <w:t>/</w:t>
      </w:r>
      <w:r>
        <w:rPr>
          <w:rFonts w:hint="eastAsia" w:hAnsi="宋体"/>
          <w:bCs/>
          <w:szCs w:val="21"/>
        </w:rPr>
        <w:t>季节工</w:t>
      </w:r>
      <w:r>
        <w:rPr>
          <w:rFonts w:hint="eastAsia"/>
          <w:bCs/>
          <w:szCs w:val="21"/>
        </w:rPr>
        <w:t>/</w:t>
      </w:r>
      <w:r>
        <w:rPr>
          <w:rFonts w:hint="eastAsia" w:hAnsi="宋体"/>
          <w:bCs/>
          <w:szCs w:val="21"/>
        </w:rPr>
        <w:t>审核时在场的分包人员）</w:t>
      </w:r>
      <w:r>
        <w:rPr>
          <w:rFonts w:hint="eastAsia"/>
          <w:bCs/>
          <w:szCs w:val="21"/>
          <w:u w:val="single"/>
        </w:rPr>
        <w:t xml:space="preserve">     </w:t>
      </w:r>
      <w:r>
        <w:rPr>
          <w:rFonts w:hint="eastAsia" w:hAnsi="宋体"/>
          <w:bCs/>
          <w:szCs w:val="21"/>
        </w:rPr>
        <w:t>；</w:t>
      </w:r>
      <w:r>
        <w:rPr>
          <w:rFonts w:hint="eastAsia" w:ascii="Arial" w:hAnsi="Arial" w:cs="Arial"/>
          <w:b w:val="0"/>
          <w:bCs/>
          <w:color w:val="auto"/>
          <w:szCs w:val="21"/>
        </w:rPr>
        <w:t>其中分现场/临时现场员工数</w:t>
      </w:r>
      <w:r>
        <w:rPr>
          <w:rFonts w:hint="eastAsia" w:ascii="Arial" w:hAnsi="Arial" w:cs="Arial"/>
          <w:b w:val="0"/>
          <w:bCs/>
          <w:color w:val="auto"/>
          <w:szCs w:val="21"/>
          <w:u w:val="single"/>
        </w:rPr>
        <w:t xml:space="preserve">       </w:t>
      </w:r>
      <w:r>
        <w:rPr>
          <w:rFonts w:hint="eastAsia" w:ascii="Arial" w:hAnsi="Arial" w:cs="Arial"/>
          <w:color w:val="auto"/>
          <w:szCs w:val="21"/>
        </w:rPr>
        <w:t>。</w:t>
      </w:r>
      <w:r>
        <w:rPr>
          <w:rFonts w:hint="eastAsia" w:hAnsi="宋体"/>
          <w:bCs/>
          <w:color w:val="auto"/>
          <w:szCs w:val="21"/>
        </w:rPr>
        <w:t>作息时间：上午</w:t>
      </w:r>
      <w:r>
        <w:rPr>
          <w:rFonts w:hint="eastAsia"/>
          <w:bCs/>
          <w:color w:val="auto"/>
          <w:szCs w:val="21"/>
          <w:u w:val="single"/>
        </w:rPr>
        <w:t xml:space="preserve">     </w:t>
      </w:r>
      <w:r>
        <w:rPr>
          <w:rFonts w:hint="eastAsia" w:hAnsi="宋体"/>
          <w:bCs/>
          <w:color w:val="auto"/>
          <w:szCs w:val="21"/>
        </w:rPr>
        <w:t>下午</w:t>
      </w:r>
      <w:r>
        <w:rPr>
          <w:rFonts w:hint="eastAsia"/>
          <w:bCs/>
          <w:color w:val="auto"/>
          <w:szCs w:val="21"/>
          <w:u w:val="single"/>
        </w:rPr>
        <w:t xml:space="preserve">     </w:t>
      </w:r>
      <w:r>
        <w:rPr>
          <w:rFonts w:hint="eastAsia" w:hAnsi="宋体"/>
          <w:bCs/>
          <w:color w:val="auto"/>
          <w:szCs w:val="21"/>
        </w:rPr>
        <w:t>夜班</w:t>
      </w:r>
      <w:r>
        <w:rPr>
          <w:rFonts w:hint="eastAsia"/>
          <w:bCs/>
          <w:color w:val="auto"/>
          <w:szCs w:val="21"/>
          <w:u w:val="single"/>
        </w:rPr>
        <w:t xml:space="preserve">       </w:t>
      </w:r>
      <w:r>
        <w:rPr>
          <w:rFonts w:hint="eastAsia" w:hAnsi="宋体"/>
          <w:bCs/>
          <w:color w:val="auto"/>
          <w:szCs w:val="21"/>
        </w:rPr>
        <w:t>，是否涉及非全职人员以及</w:t>
      </w:r>
      <w:r>
        <w:rPr>
          <w:rFonts w:hAnsi="宋体"/>
          <w:bCs/>
          <w:color w:val="auto"/>
          <w:szCs w:val="21"/>
        </w:rPr>
        <w:t>O</w:t>
      </w:r>
      <w:r>
        <w:rPr>
          <w:rFonts w:hAnsi="宋体"/>
          <w:bCs/>
          <w:szCs w:val="21"/>
        </w:rPr>
        <w:t>HSMS</w:t>
      </w:r>
      <w:r>
        <w:rPr>
          <w:rFonts w:hint="eastAsia" w:hAnsi="宋体"/>
          <w:bCs/>
          <w:szCs w:val="21"/>
        </w:rPr>
        <w:t>场所外工作人员：</w:t>
      </w:r>
      <w:r>
        <w:rPr>
          <w:rFonts w:hint="eastAsia"/>
          <w:bCs/>
          <w:szCs w:val="21"/>
        </w:rPr>
        <w:t>□</w:t>
      </w:r>
      <w:r>
        <w:rPr>
          <w:rFonts w:hint="eastAsia" w:hAnsi="宋体"/>
          <w:bCs/>
          <w:szCs w:val="21"/>
        </w:rPr>
        <w:t xml:space="preserve">否 </w:t>
      </w:r>
      <w:r>
        <w:rPr>
          <w:rFonts w:hint="eastAsia"/>
          <w:bCs/>
          <w:szCs w:val="21"/>
        </w:rPr>
        <w:t>□</w:t>
      </w:r>
      <w:r>
        <w:rPr>
          <w:rFonts w:hint="eastAsia" w:hAnsi="宋体"/>
          <w:bCs/>
          <w:szCs w:val="21"/>
        </w:rPr>
        <w:t>是，应填写附件</w:t>
      </w:r>
      <w:r>
        <w:rPr>
          <w:rFonts w:hint="eastAsia"/>
          <w:bCs/>
          <w:szCs w:val="21"/>
        </w:rPr>
        <w:t>2</w:t>
      </w:r>
      <w:r>
        <w:rPr>
          <w:rFonts w:hint="eastAsia" w:hAnsi="宋体"/>
          <w:bCs/>
          <w:szCs w:val="21"/>
        </w:rPr>
        <w:t>。倒班情况请附说明</w:t>
      </w:r>
      <w:r>
        <w:rPr>
          <w:rFonts w:hint="eastAsia" w:hAnsi="宋体"/>
          <w:bCs/>
          <w:color w:val="auto"/>
          <w:szCs w:val="21"/>
        </w:rPr>
        <w:t>每个班次的活动过程、班次之间活动的差异性、交接班时间信息。</w:t>
      </w:r>
    </w:p>
    <w:p w14:paraId="4E647789">
      <w:pPr>
        <w:keepNext w:val="0"/>
        <w:keepLines w:val="0"/>
        <w:pageBreakBefore w:val="0"/>
        <w:widowControl w:val="0"/>
        <w:tabs>
          <w:tab w:val="left" w:pos="1830"/>
        </w:tabs>
        <w:kinsoku/>
        <w:wordWrap/>
        <w:overflowPunct/>
        <w:topLinePunct w:val="0"/>
        <w:autoSpaceDE/>
        <w:autoSpaceDN/>
        <w:bidi w:val="0"/>
        <w:adjustRightInd/>
        <w:snapToGrid/>
        <w:spacing w:line="288" w:lineRule="auto"/>
        <w:textAlignment w:val="auto"/>
        <w:rPr>
          <w:rFonts w:hint="eastAsia" w:ascii="Arial" w:hAnsi="Arial" w:cs="Arial"/>
          <w:b/>
          <w:bCs/>
          <w:color w:val="auto"/>
          <w:szCs w:val="21"/>
        </w:rPr>
      </w:pPr>
      <w:r>
        <w:rPr>
          <w:rFonts w:ascii="Arial" w:hAnsi="Arial" w:cs="Arial"/>
          <w:color w:val="auto"/>
          <w:szCs w:val="21"/>
        </w:rPr>
        <w:sym w:font="Wingdings" w:char="F072"/>
      </w:r>
      <w:r>
        <w:rPr>
          <w:rFonts w:hint="eastAsia" w:ascii="Arial" w:hAnsi="Arial" w:cs="Arial"/>
          <w:b/>
          <w:bCs/>
          <w:color w:val="auto"/>
          <w:szCs w:val="21"/>
        </w:rPr>
        <w:t xml:space="preserve">有轮班   </w:t>
      </w:r>
      <w:r>
        <w:rPr>
          <w:rFonts w:hint="eastAsia" w:ascii="Arial" w:hAnsi="Arial" w:cs="Arial"/>
          <w:color w:val="auto"/>
          <w:szCs w:val="21"/>
        </w:rPr>
        <w:t>班次：</w:t>
      </w:r>
      <w:r>
        <w:rPr>
          <w:rFonts w:hint="eastAsia" w:ascii="Arial" w:hAnsi="Arial" w:cs="Arial"/>
          <w:color w:val="auto"/>
          <w:szCs w:val="21"/>
          <w:u w:val="single"/>
        </w:rPr>
        <w:t xml:space="preserve">     </w:t>
      </w:r>
      <w:r>
        <w:rPr>
          <w:rFonts w:hint="eastAsia" w:ascii="Arial" w:hAnsi="Arial" w:cs="Arial"/>
          <w:color w:val="auto"/>
          <w:szCs w:val="21"/>
        </w:rPr>
        <w:t>，</w:t>
      </w:r>
      <w:r>
        <w:rPr>
          <w:rFonts w:hint="eastAsia" w:ascii="Arial" w:hAnsi="Arial" w:cs="Arial"/>
          <w:color w:val="auto"/>
          <w:szCs w:val="21"/>
          <w:lang w:val="en-US" w:eastAsia="zh-CN"/>
        </w:rPr>
        <w:t>班次活动内容：</w:t>
      </w:r>
      <w:r>
        <w:rPr>
          <w:rFonts w:hint="eastAsia" w:ascii="Arial" w:hAnsi="Arial" w:cs="Arial"/>
          <w:color w:val="auto"/>
          <w:szCs w:val="21"/>
          <w:u w:val="single"/>
        </w:rPr>
        <w:t xml:space="preserve">     </w:t>
      </w:r>
      <w:r>
        <w:rPr>
          <w:rFonts w:hint="eastAsia" w:ascii="Arial" w:hAnsi="Arial" w:cs="Arial"/>
          <w:color w:val="auto"/>
          <w:szCs w:val="21"/>
          <w:u w:val="single"/>
          <w:lang w:val="en-US" w:eastAsia="zh-CN"/>
        </w:rPr>
        <w:t xml:space="preserve">   </w:t>
      </w:r>
      <w:r>
        <w:rPr>
          <w:rFonts w:hint="eastAsia" w:ascii="Arial" w:hAnsi="Arial" w:cs="Arial"/>
          <w:color w:val="auto"/>
          <w:szCs w:val="21"/>
        </w:rPr>
        <w:t>各班次员工数：①</w:t>
      </w:r>
      <w:r>
        <w:rPr>
          <w:rFonts w:hint="eastAsia" w:ascii="Arial" w:hAnsi="Arial" w:cs="Arial"/>
          <w:color w:val="auto"/>
          <w:szCs w:val="21"/>
          <w:u w:val="single"/>
        </w:rPr>
        <w:t xml:space="preserve">        </w:t>
      </w:r>
      <w:r>
        <w:rPr>
          <w:rFonts w:hint="eastAsia" w:ascii="Arial" w:hAnsi="Arial" w:cs="Arial"/>
          <w:color w:val="auto"/>
          <w:szCs w:val="21"/>
        </w:rPr>
        <w:t>②</w:t>
      </w:r>
      <w:r>
        <w:rPr>
          <w:rFonts w:hint="eastAsia" w:ascii="Arial" w:hAnsi="Arial" w:cs="Arial"/>
          <w:color w:val="auto"/>
          <w:szCs w:val="21"/>
          <w:u w:val="single"/>
        </w:rPr>
        <w:t xml:space="preserve">        </w:t>
      </w:r>
      <w:r>
        <w:rPr>
          <w:rFonts w:hint="eastAsia" w:ascii="Arial" w:hAnsi="Arial" w:cs="Arial"/>
          <w:color w:val="auto"/>
          <w:szCs w:val="21"/>
        </w:rPr>
        <w:t>③</w:t>
      </w:r>
      <w:r>
        <w:rPr>
          <w:rFonts w:hint="eastAsia" w:ascii="Arial" w:hAnsi="Arial" w:cs="Arial"/>
          <w:color w:val="auto"/>
          <w:szCs w:val="21"/>
          <w:u w:val="single"/>
        </w:rPr>
        <w:t xml:space="preserve">        </w:t>
      </w:r>
      <w:r>
        <w:rPr>
          <w:rFonts w:hint="eastAsia" w:ascii="Arial" w:hAnsi="Arial" w:cs="Arial"/>
          <w:color w:val="auto"/>
          <w:szCs w:val="21"/>
        </w:rPr>
        <w:t xml:space="preserve"> </w:t>
      </w:r>
      <w:r>
        <w:rPr>
          <w:rFonts w:ascii="Arial" w:hAnsi="Arial" w:cs="Arial"/>
          <w:color w:val="auto"/>
          <w:szCs w:val="21"/>
        </w:rPr>
        <w:sym w:font="Wingdings" w:char="F072"/>
      </w:r>
      <w:r>
        <w:rPr>
          <w:rFonts w:hint="eastAsia" w:ascii="Arial" w:hAnsi="Arial" w:cs="Arial"/>
          <w:b/>
          <w:bCs/>
          <w:color w:val="auto"/>
          <w:szCs w:val="21"/>
        </w:rPr>
        <w:t>无轮班</w:t>
      </w:r>
    </w:p>
    <w:p w14:paraId="01A71922">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hAnsi="宋体"/>
          <w:bCs/>
          <w:color w:val="auto"/>
          <w:szCs w:val="21"/>
        </w:rPr>
      </w:pPr>
      <w:r>
        <w:rPr>
          <w:rFonts w:hint="eastAsia" w:ascii="Arial" w:hAnsi="Arial" w:cs="Arial"/>
          <w:color w:val="auto"/>
          <w:szCs w:val="21"/>
        </w:rPr>
        <w:t>同类生产线/业务项目的</w:t>
      </w:r>
      <w:r>
        <w:rPr>
          <w:rFonts w:hint="eastAsia" w:ascii="Arial" w:hAnsi="Arial" w:cs="Arial"/>
          <w:color w:val="auto"/>
          <w:szCs w:val="21"/>
          <w:lang w:val="en-US" w:eastAsia="zh-CN"/>
        </w:rPr>
        <w:t>工作内容：</w:t>
      </w:r>
      <w:r>
        <w:rPr>
          <w:rFonts w:hint="eastAsia" w:ascii="Arial" w:hAnsi="Arial" w:cs="Arial"/>
          <w:color w:val="auto"/>
          <w:szCs w:val="21"/>
          <w:u w:val="single"/>
          <w:lang w:val="en-US" w:eastAsia="zh-CN"/>
        </w:rPr>
        <w:t xml:space="preserve">         </w:t>
      </w:r>
      <w:r>
        <w:rPr>
          <w:rFonts w:hint="eastAsia" w:ascii="Arial" w:hAnsi="Arial" w:cs="Arial"/>
          <w:color w:val="auto"/>
          <w:szCs w:val="21"/>
        </w:rPr>
        <w:t>数量：</w:t>
      </w:r>
      <w:r>
        <w:rPr>
          <w:rFonts w:hint="eastAsia" w:ascii="Arial" w:hAnsi="Arial" w:cs="Arial"/>
          <w:color w:val="auto"/>
          <w:szCs w:val="21"/>
          <w:u w:val="single"/>
        </w:rPr>
        <w:t xml:space="preserve">   </w:t>
      </w:r>
      <w:r>
        <w:rPr>
          <w:rFonts w:hint="eastAsia" w:ascii="Arial" w:hAnsi="Arial" w:cs="Arial"/>
          <w:color w:val="auto"/>
          <w:szCs w:val="21"/>
          <w:u w:val="single"/>
          <w:lang w:val="en-US" w:eastAsia="zh-CN"/>
        </w:rPr>
        <w:t xml:space="preserve">   </w:t>
      </w:r>
      <w:r>
        <w:rPr>
          <w:rFonts w:hint="eastAsia" w:ascii="Arial" w:hAnsi="Arial" w:cs="Arial"/>
          <w:color w:val="auto"/>
          <w:szCs w:val="21"/>
          <w:u w:val="single"/>
        </w:rPr>
        <w:t xml:space="preserve">   </w:t>
      </w:r>
      <w:r>
        <w:rPr>
          <w:rFonts w:hint="eastAsia" w:ascii="Arial" w:hAnsi="Arial" w:cs="Arial"/>
          <w:color w:val="auto"/>
          <w:szCs w:val="21"/>
        </w:rPr>
        <w:t xml:space="preserve"> 所涉及的员工数：</w:t>
      </w:r>
      <w:r>
        <w:rPr>
          <w:rFonts w:hint="eastAsia" w:ascii="Arial" w:hAnsi="Arial" w:cs="Arial"/>
          <w:color w:val="auto"/>
          <w:szCs w:val="21"/>
          <w:u w:val="single"/>
        </w:rPr>
        <w:t xml:space="preserve">    </w:t>
      </w:r>
      <w:r>
        <w:rPr>
          <w:rFonts w:hint="eastAsia" w:ascii="Arial" w:hAnsi="Arial" w:cs="Arial"/>
          <w:color w:val="auto"/>
          <w:szCs w:val="21"/>
          <w:u w:val="single"/>
          <w:lang w:val="en-US" w:eastAsia="zh-CN"/>
        </w:rPr>
        <w:t xml:space="preserve">   </w:t>
      </w:r>
      <w:r>
        <w:rPr>
          <w:rFonts w:hint="eastAsia" w:ascii="Arial" w:hAnsi="Arial" w:cs="Arial"/>
          <w:color w:val="auto"/>
          <w:szCs w:val="21"/>
          <w:u w:val="single"/>
        </w:rPr>
        <w:t xml:space="preserve">   </w:t>
      </w:r>
    </w:p>
    <w:p w14:paraId="0A282EBF">
      <w:pPr>
        <w:keepNext w:val="0"/>
        <w:keepLines w:val="0"/>
        <w:pageBreakBefore w:val="0"/>
        <w:widowControl w:val="0"/>
        <w:kinsoku/>
        <w:wordWrap/>
        <w:overflowPunct/>
        <w:topLinePunct w:val="0"/>
        <w:autoSpaceDE/>
        <w:autoSpaceDN/>
        <w:bidi w:val="0"/>
        <w:adjustRightInd/>
        <w:snapToGrid/>
        <w:spacing w:line="288" w:lineRule="auto"/>
        <w:textAlignment w:val="auto"/>
        <w:rPr>
          <w:bCs/>
          <w:szCs w:val="21"/>
          <w:u w:val="single"/>
        </w:rPr>
      </w:pPr>
      <w:r>
        <w:rPr>
          <w:rFonts w:hint="eastAsia"/>
          <w:bCs/>
          <w:szCs w:val="21"/>
        </w:rPr>
        <w:t>3.2</w:t>
      </w:r>
      <w:r>
        <w:rPr>
          <w:rFonts w:hint="eastAsia" w:hAnsi="宋体"/>
          <w:bCs/>
          <w:szCs w:val="21"/>
        </w:rPr>
        <w:t>生产期：</w:t>
      </w:r>
      <w:r>
        <w:rPr>
          <w:rFonts w:hint="eastAsia"/>
          <w:bCs/>
          <w:szCs w:val="21"/>
        </w:rPr>
        <w:t xml:space="preserve"> □ </w:t>
      </w:r>
      <w:r>
        <w:rPr>
          <w:rFonts w:hint="eastAsia" w:hAnsi="宋体"/>
          <w:bCs/>
          <w:szCs w:val="21"/>
        </w:rPr>
        <w:t>常年生产</w:t>
      </w:r>
      <w:r>
        <w:rPr>
          <w:rFonts w:hint="eastAsia"/>
          <w:bCs/>
          <w:szCs w:val="21"/>
        </w:rPr>
        <w:t xml:space="preserve">  □ </w:t>
      </w:r>
      <w:r>
        <w:rPr>
          <w:rFonts w:hint="eastAsia" w:hAnsi="宋体"/>
          <w:bCs/>
          <w:szCs w:val="21"/>
        </w:rPr>
        <w:t>季节性生产：产季月份：</w:t>
      </w:r>
      <w:r>
        <w:rPr>
          <w:rFonts w:hint="eastAsia"/>
          <w:bCs/>
          <w:szCs w:val="21"/>
          <w:u w:val="single"/>
        </w:rPr>
        <w:t xml:space="preserve">              </w:t>
      </w:r>
      <w:r>
        <w:rPr>
          <w:rFonts w:hint="eastAsia"/>
          <w:bCs/>
          <w:szCs w:val="21"/>
          <w:u w:val="single"/>
          <w:lang w:eastAsia="zh-CN"/>
        </w:rPr>
        <w:t>；</w:t>
      </w:r>
      <w:r>
        <w:rPr>
          <w:rFonts w:hint="eastAsia" w:ascii="Arial" w:hAnsi="Arial" w:cs="Arial"/>
          <w:color w:val="auto"/>
          <w:szCs w:val="21"/>
        </w:rPr>
        <w:t>其中季节性员工数：</w:t>
      </w:r>
      <w:r>
        <w:rPr>
          <w:rFonts w:hint="eastAsia" w:ascii="Arial" w:hAnsi="Arial" w:cs="Arial"/>
          <w:color w:val="auto"/>
          <w:szCs w:val="21"/>
          <w:u w:val="single"/>
        </w:rPr>
        <w:t xml:space="preserve">             </w:t>
      </w:r>
      <w:r>
        <w:rPr>
          <w:rFonts w:hint="eastAsia"/>
          <w:bCs/>
          <w:color w:val="auto"/>
          <w:szCs w:val="21"/>
          <w:u w:val="single"/>
        </w:rPr>
        <w:t xml:space="preserve">  ；</w:t>
      </w:r>
      <w:r>
        <w:rPr>
          <w:rFonts w:hint="eastAsia"/>
          <w:bCs/>
          <w:szCs w:val="21"/>
        </w:rPr>
        <w:t xml:space="preserve"> </w:t>
      </w:r>
      <w:r>
        <w:rPr>
          <w:bCs/>
          <w:szCs w:val="21"/>
          <w:u w:val="single"/>
        </w:rPr>
        <w:t xml:space="preserve">         </w:t>
      </w:r>
    </w:p>
    <w:p w14:paraId="175C50BE">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bCs/>
          <w:szCs w:val="21"/>
          <w:u w:val="single"/>
        </w:rPr>
      </w:pPr>
      <w:r>
        <w:rPr>
          <w:rFonts w:hint="eastAsia"/>
          <w:bCs/>
          <w:szCs w:val="21"/>
        </w:rPr>
        <w:t>3.3</w:t>
      </w:r>
      <w:r>
        <w:rPr>
          <w:rFonts w:hint="eastAsia" w:hAnsi="宋体"/>
          <w:bCs/>
          <w:szCs w:val="21"/>
        </w:rPr>
        <w:t>申请的认证范围：</w:t>
      </w:r>
      <w:r>
        <w:rPr>
          <w:rFonts w:hint="eastAsia"/>
          <w:bCs/>
          <w:szCs w:val="21"/>
          <w:u w:val="single"/>
        </w:rPr>
        <w:t xml:space="preserve">          </w:t>
      </w:r>
      <w:r>
        <w:rPr>
          <w:rFonts w:hint="eastAsia"/>
          <w:bCs/>
          <w:szCs w:val="21"/>
          <w:u w:val="single"/>
          <w:lang w:val="en-US" w:eastAsia="zh-CN"/>
        </w:rPr>
        <w:t xml:space="preserve">                              </w:t>
      </w:r>
      <w:r>
        <w:rPr>
          <w:rFonts w:hint="eastAsia"/>
          <w:bCs/>
          <w:szCs w:val="21"/>
          <w:u w:val="single"/>
        </w:rPr>
        <w:t xml:space="preserve">                                       </w:t>
      </w:r>
    </w:p>
    <w:p w14:paraId="3ACC6BAE">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eastAsia="宋体"/>
          <w:bCs/>
          <w:szCs w:val="21"/>
          <w:u w:val="single"/>
          <w:lang w:val="en-US" w:eastAsia="zh-CN"/>
        </w:rPr>
      </w:pPr>
      <w:r>
        <w:rPr>
          <w:rFonts w:hint="eastAsia"/>
          <w:bCs/>
          <w:szCs w:val="21"/>
          <w:u w:val="single"/>
        </w:rPr>
        <w:t xml:space="preserve"> </w:t>
      </w:r>
      <w:r>
        <w:rPr>
          <w:rFonts w:hint="eastAsia"/>
          <w:bCs/>
          <w:szCs w:val="21"/>
          <w:u w:val="single"/>
          <w:lang w:val="en-US" w:eastAsia="zh-CN"/>
        </w:rPr>
        <w:t xml:space="preserve">                                                                                                 </w:t>
      </w:r>
    </w:p>
    <w:p w14:paraId="60E6ED6D">
      <w:pPr>
        <w:keepNext w:val="0"/>
        <w:keepLines w:val="0"/>
        <w:pageBreakBefore w:val="0"/>
        <w:widowControl w:val="0"/>
        <w:kinsoku/>
        <w:wordWrap/>
        <w:overflowPunct/>
        <w:topLinePunct w:val="0"/>
        <w:autoSpaceDE/>
        <w:autoSpaceDN/>
        <w:bidi w:val="0"/>
        <w:adjustRightInd/>
        <w:snapToGrid/>
        <w:spacing w:line="288" w:lineRule="auto"/>
        <w:textAlignment w:val="auto"/>
        <w:rPr>
          <w:bCs/>
          <w:szCs w:val="21"/>
          <w:u w:val="single"/>
        </w:rPr>
      </w:pPr>
      <w:r>
        <w:rPr>
          <w:rFonts w:hint="eastAsia"/>
          <w:bCs/>
          <w:szCs w:val="21"/>
        </w:rPr>
        <w:t>QMS</w:t>
      </w:r>
      <w:r>
        <w:rPr>
          <w:rFonts w:hint="eastAsia" w:hAnsi="宋体"/>
          <w:bCs/>
          <w:szCs w:val="21"/>
        </w:rPr>
        <w:t>不适用条款及理由：</w:t>
      </w:r>
      <w:r>
        <w:rPr>
          <w:rFonts w:hint="eastAsia"/>
          <w:bCs/>
          <w:szCs w:val="21"/>
          <w:u w:val="single"/>
        </w:rPr>
        <w:t xml:space="preserve">                 </w:t>
      </w:r>
    </w:p>
    <w:p w14:paraId="1FDF50EE">
      <w:pPr>
        <w:keepNext w:val="0"/>
        <w:keepLines w:val="0"/>
        <w:pageBreakBefore w:val="0"/>
        <w:widowControl w:val="0"/>
        <w:kinsoku/>
        <w:wordWrap/>
        <w:overflowPunct/>
        <w:topLinePunct w:val="0"/>
        <w:autoSpaceDE/>
        <w:autoSpaceDN/>
        <w:bidi w:val="0"/>
        <w:adjustRightInd/>
        <w:snapToGrid/>
        <w:spacing w:line="288" w:lineRule="auto"/>
        <w:textAlignment w:val="auto"/>
        <w:rPr>
          <w:szCs w:val="21"/>
        </w:rPr>
      </w:pPr>
      <w:r>
        <w:rPr>
          <w:rFonts w:hint="eastAsia"/>
          <w:szCs w:val="21"/>
        </w:rPr>
        <w:t>3.4</w:t>
      </w:r>
      <w:r>
        <w:rPr>
          <w:rFonts w:hint="eastAsia" w:hAnsi="宋体"/>
          <w:bCs/>
          <w:szCs w:val="21"/>
        </w:rPr>
        <w:t>是否有外包过程</w:t>
      </w:r>
      <w:r>
        <w:rPr>
          <w:rFonts w:hint="eastAsia"/>
          <w:bCs/>
          <w:szCs w:val="21"/>
        </w:rPr>
        <w:t xml:space="preserve"> □</w:t>
      </w:r>
      <w:r>
        <w:rPr>
          <w:rFonts w:hint="eastAsia" w:hAnsi="宋体"/>
          <w:bCs/>
          <w:szCs w:val="21"/>
        </w:rPr>
        <w:t>是</w:t>
      </w:r>
      <w:r>
        <w:rPr>
          <w:rFonts w:hint="eastAsia"/>
          <w:bCs/>
          <w:szCs w:val="21"/>
        </w:rPr>
        <w:t xml:space="preserve">   □</w:t>
      </w:r>
      <w:r>
        <w:rPr>
          <w:rFonts w:hint="eastAsia" w:hAnsi="宋体"/>
          <w:bCs/>
          <w:szCs w:val="21"/>
        </w:rPr>
        <w:t>否，如有请具体描述：</w:t>
      </w:r>
      <w:r>
        <w:rPr>
          <w:rFonts w:hint="eastAsia"/>
          <w:bCs/>
          <w:szCs w:val="21"/>
          <w:u w:val="single"/>
        </w:rPr>
        <w:t xml:space="preserve">                                                 </w:t>
      </w:r>
    </w:p>
    <w:p w14:paraId="53840F53">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eastAsia="宋体"/>
          <w:bCs/>
          <w:szCs w:val="21"/>
          <w:lang w:eastAsia="zh-CN"/>
        </w:rPr>
      </w:pPr>
      <w:r>
        <w:rPr>
          <w:rFonts w:hint="eastAsia" w:eastAsia="宋体"/>
          <w:bCs/>
          <w:szCs w:val="21"/>
          <w:lang w:eastAsia="zh-CN"/>
        </w:rPr>
        <w:t xml:space="preserve">3.5管理体系开始运行的时间（现场审核前应至少有效运行3个月）□是   </w:t>
      </w:r>
      <w:r>
        <w:rPr>
          <w:rFonts w:hint="eastAsia"/>
          <w:bCs/>
          <w:szCs w:val="21"/>
          <w:lang w:val="en-US" w:eastAsia="zh-CN"/>
        </w:rPr>
        <w:t xml:space="preserve">  </w:t>
      </w:r>
      <w:r>
        <w:rPr>
          <w:rFonts w:hint="eastAsia" w:eastAsia="宋体"/>
          <w:bCs/>
          <w:szCs w:val="21"/>
          <w:lang w:eastAsia="zh-CN"/>
        </w:rPr>
        <w:t>□否，近一年内是否已实施了内审□是   □否，是否已实施了管理评审□是   □否 ；</w:t>
      </w:r>
    </w:p>
    <w:p w14:paraId="252769E4">
      <w:pPr>
        <w:keepNext w:val="0"/>
        <w:keepLines w:val="0"/>
        <w:pageBreakBefore w:val="0"/>
        <w:widowControl w:val="0"/>
        <w:numPr>
          <w:ilvl w:val="1"/>
          <w:numId w:val="0"/>
        </w:numPr>
        <w:tabs>
          <w:tab w:val="left" w:pos="687"/>
        </w:tabs>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3.5.1</w:t>
      </w:r>
      <w:r>
        <w:rPr>
          <w:rFonts w:hint="eastAsia" w:ascii="宋体" w:hAnsi="宋体" w:cs="宋体"/>
          <w:color w:val="auto"/>
          <w:sz w:val="21"/>
          <w:szCs w:val="21"/>
          <w:lang w:val="en-US" w:eastAsia="zh-CN"/>
        </w:rPr>
        <w:t>如为一体化的管理体系，</w:t>
      </w:r>
      <w:r>
        <w:rPr>
          <w:rFonts w:hint="eastAsia" w:ascii="宋体" w:hAnsi="宋体" w:eastAsia="宋体" w:cs="宋体"/>
          <w:color w:val="auto"/>
          <w:sz w:val="21"/>
          <w:szCs w:val="21"/>
        </w:rPr>
        <w:t>组织管理体系的一体化程度</w:t>
      </w:r>
      <w:r>
        <w:rPr>
          <w:rFonts w:hint="eastAsia" w:ascii="宋体" w:hAnsi="宋体" w:cs="宋体"/>
          <w:color w:val="auto"/>
          <w:sz w:val="21"/>
          <w:szCs w:val="21"/>
          <w:lang w:val="en-US" w:eastAsia="zh-CN"/>
        </w:rPr>
        <w:t>为：</w:t>
      </w:r>
    </w:p>
    <w:p w14:paraId="1838BEA8">
      <w:pPr>
        <w:keepNext w:val="0"/>
        <w:keepLines w:val="0"/>
        <w:pageBreakBefore w:val="0"/>
        <w:widowControl w:val="0"/>
        <w:numPr>
          <w:ilvl w:val="1"/>
          <w:numId w:val="0"/>
        </w:numPr>
        <w:tabs>
          <w:tab w:val="left" w:pos="687"/>
        </w:tabs>
        <w:kinsoku/>
        <w:wordWrap/>
        <w:overflowPunct/>
        <w:topLinePunct w:val="0"/>
        <w:autoSpaceDE/>
        <w:autoSpaceDN/>
        <w:bidi w:val="0"/>
        <w:adjustRightInd/>
        <w:snapToGrid/>
        <w:spacing w:line="240" w:lineRule="auto"/>
        <w:ind w:left="687" w:leftChars="0" w:hanging="267"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a.是否为一套整合的文件，适宜时，是否包括适度融合的作业文件</w:t>
      </w:r>
      <w:r>
        <w:rPr>
          <w:rFonts w:hint="eastAsia" w:ascii="宋体" w:hAnsi="宋体" w:cs="宋体"/>
          <w:color w:val="auto"/>
          <w:sz w:val="21"/>
          <w:szCs w:val="21"/>
          <w:lang w:eastAsia="zh-CN"/>
        </w:rPr>
        <w:t>□</w:t>
      </w:r>
      <w:r>
        <w:rPr>
          <w:rFonts w:hint="eastAsia" w:ascii="宋体" w:hAnsi="宋体" w:eastAsia="宋体" w:cs="宋体"/>
          <w:color w:val="auto"/>
          <w:sz w:val="21"/>
          <w:szCs w:val="21"/>
        </w:rPr>
        <w:t>是   □否 ；</w:t>
      </w:r>
    </w:p>
    <w:p w14:paraId="02605426">
      <w:pPr>
        <w:keepNext w:val="0"/>
        <w:keepLines w:val="0"/>
        <w:pageBreakBefore w:val="0"/>
        <w:widowControl w:val="0"/>
        <w:numPr>
          <w:ilvl w:val="1"/>
          <w:numId w:val="0"/>
        </w:numPr>
        <w:tabs>
          <w:tab w:val="left" w:pos="687"/>
        </w:tabs>
        <w:kinsoku/>
        <w:wordWrap/>
        <w:overflowPunct/>
        <w:topLinePunct w:val="0"/>
        <w:autoSpaceDE/>
        <w:autoSpaceDN/>
        <w:bidi w:val="0"/>
        <w:adjustRightInd/>
        <w:snapToGrid/>
        <w:spacing w:line="240" w:lineRule="auto"/>
        <w:ind w:left="687" w:leftChars="0" w:hanging="267"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b.是否是考虑总体经营战略和计划的管理评审</w:t>
      </w:r>
      <w:r>
        <w:rPr>
          <w:rFonts w:hint="eastAsia" w:ascii="宋体" w:hAnsi="宋体" w:cs="宋体"/>
          <w:color w:val="auto"/>
          <w:sz w:val="21"/>
          <w:szCs w:val="21"/>
          <w:lang w:eastAsia="zh-CN"/>
        </w:rPr>
        <w:t>□</w:t>
      </w:r>
      <w:r>
        <w:rPr>
          <w:rFonts w:hint="eastAsia" w:ascii="宋体" w:hAnsi="宋体" w:eastAsia="宋体" w:cs="宋体"/>
          <w:color w:val="auto"/>
          <w:sz w:val="21"/>
          <w:szCs w:val="21"/>
        </w:rPr>
        <w:t>是   □否 ；</w:t>
      </w:r>
    </w:p>
    <w:p w14:paraId="108095F4">
      <w:pPr>
        <w:keepNext w:val="0"/>
        <w:keepLines w:val="0"/>
        <w:pageBreakBefore w:val="0"/>
        <w:widowControl w:val="0"/>
        <w:numPr>
          <w:ilvl w:val="1"/>
          <w:numId w:val="0"/>
        </w:numPr>
        <w:tabs>
          <w:tab w:val="left" w:pos="687"/>
        </w:tabs>
        <w:kinsoku/>
        <w:wordWrap/>
        <w:overflowPunct/>
        <w:topLinePunct w:val="0"/>
        <w:autoSpaceDE/>
        <w:autoSpaceDN/>
        <w:bidi w:val="0"/>
        <w:adjustRightInd/>
        <w:snapToGrid/>
        <w:spacing w:line="240" w:lineRule="auto"/>
        <w:ind w:left="687" w:leftChars="0" w:hanging="267"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c.对内部审核是否采用的一体化方法</w:t>
      </w:r>
      <w:r>
        <w:rPr>
          <w:rFonts w:hint="eastAsia" w:ascii="宋体" w:hAnsi="宋体" w:cs="宋体"/>
          <w:color w:val="auto"/>
          <w:sz w:val="21"/>
          <w:szCs w:val="21"/>
          <w:lang w:eastAsia="zh-CN"/>
        </w:rPr>
        <w:t>□</w:t>
      </w:r>
      <w:r>
        <w:rPr>
          <w:rFonts w:hint="eastAsia" w:ascii="宋体" w:hAnsi="宋体" w:eastAsia="宋体" w:cs="宋体"/>
          <w:color w:val="auto"/>
          <w:sz w:val="21"/>
          <w:szCs w:val="21"/>
        </w:rPr>
        <w:t xml:space="preserve">是   </w:t>
      </w:r>
      <w:r>
        <w:rPr>
          <w:rFonts w:hint="eastAsia" w:ascii="宋体" w:hAnsi="宋体" w:cs="宋体"/>
          <w:color w:val="auto"/>
          <w:sz w:val="21"/>
          <w:szCs w:val="21"/>
          <w:lang w:eastAsia="zh-CN"/>
        </w:rPr>
        <w:t>□</w:t>
      </w:r>
      <w:r>
        <w:rPr>
          <w:rFonts w:hint="eastAsia" w:ascii="宋体" w:hAnsi="宋体" w:eastAsia="宋体" w:cs="宋体"/>
          <w:color w:val="auto"/>
          <w:sz w:val="21"/>
          <w:szCs w:val="21"/>
        </w:rPr>
        <w:t>否 ；</w:t>
      </w:r>
    </w:p>
    <w:p w14:paraId="64672F9B">
      <w:pPr>
        <w:keepNext w:val="0"/>
        <w:keepLines w:val="0"/>
        <w:pageBreakBefore w:val="0"/>
        <w:widowControl w:val="0"/>
        <w:numPr>
          <w:ilvl w:val="1"/>
          <w:numId w:val="0"/>
        </w:numPr>
        <w:tabs>
          <w:tab w:val="left" w:pos="687"/>
        </w:tabs>
        <w:kinsoku/>
        <w:wordWrap/>
        <w:overflowPunct/>
        <w:topLinePunct w:val="0"/>
        <w:autoSpaceDE/>
        <w:autoSpaceDN/>
        <w:bidi w:val="0"/>
        <w:adjustRightInd/>
        <w:snapToGrid/>
        <w:spacing w:line="240" w:lineRule="auto"/>
        <w:ind w:left="687" w:leftChars="0" w:hanging="267"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d.对方针和目标是否采用的一体化方法</w:t>
      </w:r>
      <w:r>
        <w:rPr>
          <w:rFonts w:hint="eastAsia" w:ascii="宋体" w:hAnsi="宋体" w:cs="宋体"/>
          <w:color w:val="auto"/>
          <w:sz w:val="21"/>
          <w:szCs w:val="21"/>
          <w:lang w:eastAsia="zh-CN"/>
        </w:rPr>
        <w:t>□</w:t>
      </w:r>
      <w:r>
        <w:rPr>
          <w:rFonts w:hint="eastAsia" w:ascii="宋体" w:hAnsi="宋体" w:eastAsia="宋体" w:cs="宋体"/>
          <w:color w:val="auto"/>
          <w:sz w:val="21"/>
          <w:szCs w:val="21"/>
        </w:rPr>
        <w:t>是   □否 ；</w:t>
      </w:r>
    </w:p>
    <w:p w14:paraId="4DA8C7FF">
      <w:pPr>
        <w:keepNext w:val="0"/>
        <w:keepLines w:val="0"/>
        <w:pageBreakBefore w:val="0"/>
        <w:widowControl w:val="0"/>
        <w:numPr>
          <w:ilvl w:val="1"/>
          <w:numId w:val="0"/>
        </w:numPr>
        <w:tabs>
          <w:tab w:val="left" w:pos="687"/>
        </w:tabs>
        <w:kinsoku/>
        <w:wordWrap/>
        <w:overflowPunct/>
        <w:topLinePunct w:val="0"/>
        <w:autoSpaceDE/>
        <w:autoSpaceDN/>
        <w:bidi w:val="0"/>
        <w:adjustRightInd/>
        <w:snapToGrid/>
        <w:spacing w:line="240" w:lineRule="auto"/>
        <w:ind w:left="687" w:leftChars="0" w:hanging="267"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e.对体系过程是否采用的一体化方法</w:t>
      </w:r>
      <w:r>
        <w:rPr>
          <w:rFonts w:hint="eastAsia" w:ascii="宋体" w:hAnsi="宋体" w:cs="宋体"/>
          <w:color w:val="auto"/>
          <w:sz w:val="21"/>
          <w:szCs w:val="21"/>
          <w:lang w:eastAsia="zh-CN"/>
        </w:rPr>
        <w:t>□</w:t>
      </w:r>
      <w:r>
        <w:rPr>
          <w:rFonts w:hint="eastAsia" w:ascii="宋体" w:hAnsi="宋体" w:eastAsia="宋体" w:cs="宋体"/>
          <w:color w:val="auto"/>
          <w:sz w:val="21"/>
          <w:szCs w:val="21"/>
        </w:rPr>
        <w:t>是   □否 ；</w:t>
      </w:r>
    </w:p>
    <w:p w14:paraId="6CBF1B87">
      <w:pPr>
        <w:keepNext w:val="0"/>
        <w:keepLines w:val="0"/>
        <w:pageBreakBefore w:val="0"/>
        <w:widowControl w:val="0"/>
        <w:numPr>
          <w:ilvl w:val="1"/>
          <w:numId w:val="0"/>
        </w:numPr>
        <w:tabs>
          <w:tab w:val="left" w:pos="687"/>
        </w:tabs>
        <w:kinsoku/>
        <w:wordWrap/>
        <w:overflowPunct/>
        <w:topLinePunct w:val="0"/>
        <w:autoSpaceDE/>
        <w:autoSpaceDN/>
        <w:bidi w:val="0"/>
        <w:adjustRightInd/>
        <w:snapToGrid/>
        <w:spacing w:line="240" w:lineRule="auto"/>
        <w:ind w:left="687" w:leftChars="0" w:hanging="267"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f.对改进机制（纠正和预防措施、测量和持续改进）是否采用的一体化方法</w:t>
      </w:r>
      <w:r>
        <w:rPr>
          <w:rFonts w:hint="eastAsia" w:ascii="宋体" w:hAnsi="宋体" w:cs="宋体"/>
          <w:color w:val="auto"/>
          <w:sz w:val="21"/>
          <w:szCs w:val="21"/>
          <w:lang w:eastAsia="zh-CN"/>
        </w:rPr>
        <w:t>□</w:t>
      </w:r>
      <w:r>
        <w:rPr>
          <w:rFonts w:hint="eastAsia" w:ascii="宋体" w:hAnsi="宋体" w:eastAsia="宋体" w:cs="宋体"/>
          <w:color w:val="auto"/>
          <w:sz w:val="21"/>
          <w:szCs w:val="21"/>
        </w:rPr>
        <w:t>是   □否 ；</w:t>
      </w:r>
    </w:p>
    <w:p w14:paraId="60049362">
      <w:pPr>
        <w:keepNext w:val="0"/>
        <w:keepLines w:val="0"/>
        <w:pageBreakBefore w:val="0"/>
        <w:widowControl w:val="0"/>
        <w:numPr>
          <w:ilvl w:val="1"/>
          <w:numId w:val="0"/>
        </w:numPr>
        <w:tabs>
          <w:tab w:val="left" w:pos="687"/>
        </w:tabs>
        <w:kinsoku/>
        <w:wordWrap/>
        <w:overflowPunct/>
        <w:topLinePunct w:val="0"/>
        <w:autoSpaceDE/>
        <w:autoSpaceDN/>
        <w:bidi w:val="0"/>
        <w:adjustRightInd/>
        <w:snapToGrid/>
        <w:spacing w:line="240" w:lineRule="auto"/>
        <w:ind w:left="687" w:leftChars="0" w:hanging="267"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g.是否有一体化的管理支持和管理职责</w:t>
      </w:r>
      <w:r>
        <w:rPr>
          <w:rFonts w:hint="eastAsia" w:ascii="宋体" w:hAnsi="宋体" w:cs="宋体"/>
          <w:color w:val="auto"/>
          <w:sz w:val="21"/>
          <w:szCs w:val="21"/>
          <w:lang w:eastAsia="zh-CN"/>
        </w:rPr>
        <w:t>□</w:t>
      </w:r>
      <w:r>
        <w:rPr>
          <w:rFonts w:hint="eastAsia" w:ascii="宋体" w:hAnsi="宋体" w:eastAsia="宋体" w:cs="宋体"/>
          <w:color w:val="auto"/>
          <w:sz w:val="21"/>
          <w:szCs w:val="21"/>
        </w:rPr>
        <w:t>是   □否 。</w:t>
      </w:r>
    </w:p>
    <w:p w14:paraId="7FF64818">
      <w:pPr>
        <w:keepNext w:val="0"/>
        <w:keepLines w:val="0"/>
        <w:pageBreakBefore w:val="0"/>
        <w:widowControl w:val="0"/>
        <w:kinsoku/>
        <w:wordWrap/>
        <w:overflowPunct/>
        <w:topLinePunct w:val="0"/>
        <w:autoSpaceDE/>
        <w:autoSpaceDN/>
        <w:bidi w:val="0"/>
        <w:spacing w:line="240" w:lineRule="auto"/>
        <w:textAlignment w:val="auto"/>
        <w:rPr>
          <w:rFonts w:hAnsi="宋体"/>
          <w:bCs/>
          <w:szCs w:val="21"/>
        </w:rPr>
      </w:pPr>
      <w:r>
        <w:rPr>
          <w:rFonts w:hint="eastAsia" w:hAnsi="宋体"/>
          <w:bCs/>
          <w:szCs w:val="21"/>
        </w:rPr>
        <w:t>3.6是否已实施了</w:t>
      </w:r>
      <w:r>
        <w:rPr>
          <w:rFonts w:hint="eastAsia" w:hAnsi="宋体"/>
          <w:szCs w:val="21"/>
        </w:rPr>
        <w:t xml:space="preserve">重要环境因素识别 </w:t>
      </w:r>
      <w:r>
        <w:rPr>
          <w:rFonts w:hint="eastAsia"/>
          <w:bCs/>
          <w:szCs w:val="21"/>
        </w:rPr>
        <w:sym w:font="Wingdings 2" w:char="00A3"/>
      </w:r>
      <w:r>
        <w:rPr>
          <w:rFonts w:hint="eastAsia" w:hAnsi="宋体"/>
          <w:bCs/>
          <w:szCs w:val="21"/>
        </w:rPr>
        <w:t>是</w:t>
      </w:r>
      <w:r>
        <w:rPr>
          <w:rFonts w:hint="eastAsia" w:hAnsi="宋体"/>
          <w:bCs/>
          <w:szCs w:val="21"/>
          <w:u w:val="single"/>
        </w:rPr>
        <w:t xml:space="preserve">         </w:t>
      </w:r>
      <w:r>
        <w:rPr>
          <w:rFonts w:hint="eastAsia"/>
          <w:bCs/>
          <w:szCs w:val="21"/>
        </w:rPr>
        <w:t xml:space="preserve">  ，□</w:t>
      </w:r>
      <w:r>
        <w:rPr>
          <w:rFonts w:hint="eastAsia" w:hAnsi="宋体"/>
          <w:bCs/>
          <w:szCs w:val="21"/>
        </w:rPr>
        <w:t xml:space="preserve">否；（具体需提供重要环境因素清单） </w:t>
      </w:r>
    </w:p>
    <w:p w14:paraId="542CB9F0">
      <w:pPr>
        <w:keepNext w:val="0"/>
        <w:keepLines w:val="0"/>
        <w:pageBreakBefore w:val="0"/>
        <w:widowControl w:val="0"/>
        <w:kinsoku/>
        <w:wordWrap/>
        <w:overflowPunct/>
        <w:topLinePunct w:val="0"/>
        <w:autoSpaceDE/>
        <w:autoSpaceDN/>
        <w:bidi w:val="0"/>
        <w:spacing w:line="288" w:lineRule="auto"/>
        <w:textAlignment w:val="auto"/>
        <w:rPr>
          <w:rFonts w:hAnsi="宋体"/>
          <w:bCs/>
          <w:szCs w:val="21"/>
        </w:rPr>
      </w:pPr>
      <w:r>
        <w:rPr>
          <w:rFonts w:hint="eastAsia"/>
          <w:szCs w:val="21"/>
        </w:rPr>
        <w:t>3.7</w:t>
      </w:r>
      <w:r>
        <w:rPr>
          <w:rFonts w:hint="eastAsia" w:hAnsi="宋体"/>
          <w:bCs/>
          <w:szCs w:val="21"/>
        </w:rPr>
        <w:t>职业健康安全管理体系的体系覆盖过程中的是否涉</w:t>
      </w:r>
      <w:r>
        <w:rPr>
          <w:rFonts w:hint="eastAsia" w:hAnsi="宋体"/>
          <w:bCs/>
          <w:color w:val="auto"/>
          <w:szCs w:val="21"/>
        </w:rPr>
        <w:t>及主要危险材料，</w:t>
      </w:r>
      <w:r>
        <w:rPr>
          <w:rFonts w:hint="eastAsia"/>
          <w:bCs/>
          <w:color w:val="auto"/>
          <w:szCs w:val="21"/>
        </w:rPr>
        <w:t>□</w:t>
      </w:r>
      <w:r>
        <w:rPr>
          <w:rFonts w:hint="eastAsia" w:hAnsi="宋体"/>
          <w:bCs/>
          <w:color w:val="auto"/>
          <w:szCs w:val="21"/>
        </w:rPr>
        <w:t>是</w:t>
      </w:r>
      <w:r>
        <w:rPr>
          <w:rFonts w:hint="eastAsia" w:hAnsi="宋体"/>
          <w:bCs/>
          <w:color w:val="auto"/>
          <w:szCs w:val="21"/>
          <w:u w:val="single"/>
        </w:rPr>
        <w:t xml:space="preserve">         </w:t>
      </w:r>
      <w:r>
        <w:rPr>
          <w:rFonts w:hint="eastAsia"/>
          <w:bCs/>
          <w:color w:val="auto"/>
          <w:szCs w:val="21"/>
        </w:rPr>
        <w:t xml:space="preserve">  ，□</w:t>
      </w:r>
      <w:r>
        <w:rPr>
          <w:rFonts w:hint="eastAsia" w:hAnsi="宋体"/>
          <w:bCs/>
          <w:color w:val="auto"/>
          <w:szCs w:val="21"/>
        </w:rPr>
        <w:t>否</w:t>
      </w:r>
      <w:r>
        <w:rPr>
          <w:rFonts w:hint="eastAsia" w:hAnsi="宋体"/>
          <w:bCs/>
          <w:szCs w:val="21"/>
        </w:rPr>
        <w:t>（具体需提供</w:t>
      </w:r>
      <w:r>
        <w:rPr>
          <w:rFonts w:hint="eastAsia" w:hAnsi="宋体"/>
          <w:szCs w:val="21"/>
        </w:rPr>
        <w:t>主要危险源清单</w:t>
      </w:r>
      <w:r>
        <w:rPr>
          <w:rFonts w:hint="eastAsia" w:hAnsi="宋体"/>
          <w:bCs/>
          <w:szCs w:val="21"/>
        </w:rPr>
        <w:t>），合规性自我评价时间</w:t>
      </w:r>
      <w:r>
        <w:rPr>
          <w:rFonts w:hint="eastAsia"/>
          <w:bCs/>
          <w:szCs w:val="21"/>
          <w:u w:val="single"/>
        </w:rPr>
        <w:t xml:space="preserve">     </w:t>
      </w:r>
      <w:r>
        <w:rPr>
          <w:rFonts w:hint="eastAsia" w:hAnsi="宋体"/>
          <w:bCs/>
          <w:szCs w:val="21"/>
        </w:rPr>
        <w:t>年</w:t>
      </w:r>
      <w:r>
        <w:rPr>
          <w:rFonts w:hint="eastAsia"/>
          <w:bCs/>
          <w:szCs w:val="21"/>
          <w:u w:val="single"/>
        </w:rPr>
        <w:t xml:space="preserve">     </w:t>
      </w:r>
      <w:r>
        <w:rPr>
          <w:rFonts w:hint="eastAsia" w:hAnsi="宋体"/>
          <w:bCs/>
          <w:szCs w:val="21"/>
        </w:rPr>
        <w:t>月</w:t>
      </w:r>
      <w:r>
        <w:rPr>
          <w:rFonts w:hint="eastAsia"/>
          <w:bCs/>
          <w:szCs w:val="21"/>
          <w:u w:val="single"/>
        </w:rPr>
        <w:t xml:space="preserve">     </w:t>
      </w:r>
      <w:r>
        <w:rPr>
          <w:rFonts w:hint="eastAsia" w:hAnsi="宋体"/>
          <w:bCs/>
          <w:szCs w:val="21"/>
        </w:rPr>
        <w:t xml:space="preserve">日；工作场所是否存在职业病危害？ </w:t>
      </w:r>
      <w:r>
        <w:rPr>
          <w:rFonts w:hint="eastAsia"/>
          <w:bCs/>
          <w:szCs w:val="21"/>
        </w:rPr>
        <w:sym w:font="Wingdings 2" w:char="00A3"/>
      </w:r>
      <w:r>
        <w:rPr>
          <w:rFonts w:hint="eastAsia" w:hAnsi="宋体"/>
          <w:bCs/>
          <w:szCs w:val="21"/>
        </w:rPr>
        <w:t xml:space="preserve">否  </w:t>
      </w:r>
      <w:r>
        <w:rPr>
          <w:rFonts w:hint="eastAsia"/>
          <w:bCs/>
          <w:szCs w:val="21"/>
        </w:rPr>
        <w:sym w:font="Wingdings 2" w:char="00A3"/>
      </w:r>
      <w:r>
        <w:rPr>
          <w:rFonts w:hint="eastAsia" w:hAnsi="宋体"/>
          <w:bCs/>
          <w:szCs w:val="21"/>
        </w:rPr>
        <w:t>是 （如是，需提供职业病危害因素监测结果，存在严重危害因素的，需提供职业病危害现状评价)</w:t>
      </w:r>
    </w:p>
    <w:p w14:paraId="70A8A7D0">
      <w:pPr>
        <w:keepNext w:val="0"/>
        <w:keepLines w:val="0"/>
        <w:pageBreakBefore w:val="0"/>
        <w:widowControl w:val="0"/>
        <w:kinsoku/>
        <w:wordWrap/>
        <w:overflowPunct/>
        <w:topLinePunct w:val="0"/>
        <w:autoSpaceDE/>
        <w:autoSpaceDN/>
        <w:bidi w:val="0"/>
        <w:spacing w:line="288" w:lineRule="auto"/>
        <w:textAlignment w:val="auto"/>
        <w:rPr>
          <w:bCs/>
          <w:szCs w:val="21"/>
        </w:rPr>
      </w:pPr>
      <w:r>
        <w:rPr>
          <w:rFonts w:hint="eastAsia"/>
          <w:szCs w:val="21"/>
        </w:rPr>
        <w:t>3.8</w:t>
      </w:r>
      <w:r>
        <w:rPr>
          <w:rFonts w:hint="eastAsia" w:hAnsi="宋体"/>
          <w:bCs/>
          <w:szCs w:val="21"/>
        </w:rPr>
        <w:t>申请组织是否获得过其他认证机构的体系认证？</w:t>
      </w:r>
      <w:r>
        <w:rPr>
          <w:rFonts w:hint="eastAsia"/>
          <w:bCs/>
          <w:szCs w:val="21"/>
        </w:rPr>
        <w:t>□</w:t>
      </w:r>
      <w:r>
        <w:rPr>
          <w:rFonts w:hint="eastAsia" w:hAnsi="宋体"/>
          <w:bCs/>
          <w:szCs w:val="21"/>
        </w:rPr>
        <w:t>是</w:t>
      </w:r>
      <w:r>
        <w:rPr>
          <w:rFonts w:hint="eastAsia"/>
          <w:bCs/>
          <w:szCs w:val="21"/>
        </w:rPr>
        <w:t xml:space="preserve">   □</w:t>
      </w:r>
      <w:r>
        <w:rPr>
          <w:rFonts w:hint="eastAsia" w:hAnsi="宋体"/>
          <w:bCs/>
          <w:szCs w:val="21"/>
        </w:rPr>
        <w:t>否</w:t>
      </w:r>
      <w:r>
        <w:rPr>
          <w:rFonts w:hint="eastAsia"/>
          <w:bCs/>
          <w:szCs w:val="21"/>
        </w:rPr>
        <w:t xml:space="preserve">     </w:t>
      </w:r>
      <w:r>
        <w:rPr>
          <w:rFonts w:hint="eastAsia" w:hAnsi="宋体"/>
          <w:bCs/>
          <w:szCs w:val="21"/>
        </w:rPr>
        <w:t>如是，请填写：</w:t>
      </w:r>
    </w:p>
    <w:p w14:paraId="762331C7">
      <w:pPr>
        <w:keepNext w:val="0"/>
        <w:keepLines w:val="0"/>
        <w:pageBreakBefore w:val="0"/>
        <w:widowControl w:val="0"/>
        <w:kinsoku/>
        <w:wordWrap/>
        <w:overflowPunct/>
        <w:topLinePunct w:val="0"/>
        <w:autoSpaceDE/>
        <w:autoSpaceDN/>
        <w:bidi w:val="0"/>
        <w:spacing w:line="288" w:lineRule="auto"/>
        <w:ind w:firstLine="420" w:firstLineChars="200"/>
        <w:textAlignment w:val="auto"/>
        <w:rPr>
          <w:bCs/>
          <w:szCs w:val="21"/>
        </w:rPr>
      </w:pPr>
      <w:r>
        <w:rPr>
          <w:rFonts w:hint="eastAsia" w:hAnsi="宋体"/>
          <w:bCs/>
          <w:szCs w:val="21"/>
        </w:rPr>
        <w:t>认证机构名称</w:t>
      </w:r>
      <w:r>
        <w:rPr>
          <w:rFonts w:hint="eastAsia"/>
          <w:bCs/>
          <w:szCs w:val="21"/>
          <w:u w:val="single"/>
        </w:rPr>
        <w:t xml:space="preserve">                             </w:t>
      </w:r>
      <w:r>
        <w:rPr>
          <w:rFonts w:hint="eastAsia" w:hAnsi="宋体"/>
          <w:bCs/>
          <w:szCs w:val="21"/>
        </w:rPr>
        <w:t>认证标准</w:t>
      </w:r>
      <w:r>
        <w:rPr>
          <w:rFonts w:hint="eastAsia"/>
          <w:bCs/>
          <w:szCs w:val="21"/>
          <w:u w:val="single"/>
        </w:rPr>
        <w:t xml:space="preserve">                                          </w:t>
      </w:r>
    </w:p>
    <w:p w14:paraId="60C9F18D">
      <w:pPr>
        <w:keepNext w:val="0"/>
        <w:keepLines w:val="0"/>
        <w:pageBreakBefore w:val="0"/>
        <w:widowControl w:val="0"/>
        <w:kinsoku/>
        <w:wordWrap/>
        <w:overflowPunct/>
        <w:topLinePunct w:val="0"/>
        <w:autoSpaceDE/>
        <w:autoSpaceDN/>
        <w:bidi w:val="0"/>
        <w:spacing w:line="288" w:lineRule="auto"/>
        <w:ind w:firstLine="420" w:firstLineChars="200"/>
        <w:textAlignment w:val="auto"/>
        <w:rPr>
          <w:bCs/>
          <w:szCs w:val="21"/>
        </w:rPr>
      </w:pPr>
      <w:r>
        <w:rPr>
          <w:rFonts w:hint="eastAsia" w:hAnsi="宋体"/>
          <w:bCs/>
          <w:szCs w:val="21"/>
        </w:rPr>
        <w:t>证书有效期</w:t>
      </w:r>
      <w:r>
        <w:rPr>
          <w:rFonts w:hint="eastAsia"/>
          <w:bCs/>
          <w:szCs w:val="21"/>
          <w:u w:val="single"/>
        </w:rPr>
        <w:t xml:space="preserve">                        </w:t>
      </w:r>
      <w:r>
        <w:rPr>
          <w:rFonts w:hint="eastAsia" w:hAnsi="宋体"/>
          <w:bCs/>
          <w:szCs w:val="21"/>
        </w:rPr>
        <w:t>认证机构最后一次审核日期</w:t>
      </w:r>
      <w:r>
        <w:rPr>
          <w:rFonts w:hint="eastAsia"/>
          <w:bCs/>
          <w:szCs w:val="21"/>
          <w:u w:val="single"/>
        </w:rPr>
        <w:t xml:space="preserve">                                 </w:t>
      </w:r>
    </w:p>
    <w:p w14:paraId="003FD2DD">
      <w:pPr>
        <w:keepNext w:val="0"/>
        <w:keepLines w:val="0"/>
        <w:pageBreakBefore w:val="0"/>
        <w:widowControl w:val="0"/>
        <w:kinsoku/>
        <w:wordWrap/>
        <w:overflowPunct/>
        <w:topLinePunct w:val="0"/>
        <w:autoSpaceDE/>
        <w:autoSpaceDN/>
        <w:bidi w:val="0"/>
        <w:spacing w:line="288" w:lineRule="auto"/>
        <w:ind w:firstLine="411" w:firstLineChars="196"/>
        <w:textAlignment w:val="auto"/>
        <w:rPr>
          <w:bCs/>
          <w:szCs w:val="21"/>
          <w:u w:val="single"/>
        </w:rPr>
      </w:pPr>
      <w:r>
        <w:rPr>
          <w:rFonts w:hint="eastAsia" w:hAnsi="宋体"/>
          <w:bCs/>
          <w:szCs w:val="21"/>
        </w:rPr>
        <w:t>如证书已被暂停或撤销，请说明被暂停或撤销的时间和原因</w:t>
      </w:r>
      <w:r>
        <w:rPr>
          <w:rFonts w:hint="eastAsia"/>
          <w:bCs/>
          <w:szCs w:val="21"/>
          <w:u w:val="single"/>
        </w:rPr>
        <w:t xml:space="preserve">                                       </w:t>
      </w:r>
    </w:p>
    <w:p w14:paraId="16BACAD3">
      <w:pPr>
        <w:keepNext w:val="0"/>
        <w:keepLines w:val="0"/>
        <w:pageBreakBefore w:val="0"/>
        <w:widowControl w:val="0"/>
        <w:kinsoku/>
        <w:wordWrap/>
        <w:overflowPunct/>
        <w:topLinePunct w:val="0"/>
        <w:autoSpaceDE/>
        <w:autoSpaceDN/>
        <w:bidi w:val="0"/>
        <w:spacing w:line="288" w:lineRule="auto"/>
        <w:textAlignment w:val="auto"/>
        <w:rPr>
          <w:bCs/>
          <w:szCs w:val="21"/>
          <w:u w:val="single"/>
        </w:rPr>
      </w:pPr>
      <w:r>
        <w:rPr>
          <w:rFonts w:hint="eastAsia"/>
          <w:szCs w:val="21"/>
        </w:rPr>
        <w:t>3.9</w:t>
      </w:r>
      <w:r>
        <w:rPr>
          <w:rFonts w:hint="eastAsia" w:hAnsi="宋体"/>
          <w:bCs/>
          <w:szCs w:val="21"/>
        </w:rPr>
        <w:t>是否接受过咨询，</w:t>
      </w:r>
      <w:r>
        <w:rPr>
          <w:rFonts w:hint="eastAsia"/>
          <w:bCs/>
          <w:szCs w:val="21"/>
        </w:rPr>
        <w:t>□</w:t>
      </w:r>
      <w:r>
        <w:rPr>
          <w:rFonts w:hint="eastAsia" w:hAnsi="宋体"/>
          <w:bCs/>
          <w:szCs w:val="21"/>
        </w:rPr>
        <w:t>否</w:t>
      </w:r>
      <w:r>
        <w:rPr>
          <w:rFonts w:hint="eastAsia"/>
          <w:bCs/>
          <w:szCs w:val="21"/>
        </w:rPr>
        <w:t xml:space="preserve">   □</w:t>
      </w:r>
      <w:r>
        <w:rPr>
          <w:rFonts w:hint="eastAsia" w:hAnsi="宋体"/>
          <w:bCs/>
          <w:szCs w:val="21"/>
        </w:rPr>
        <w:t>是，咨询机构名称：</w:t>
      </w:r>
      <w:r>
        <w:rPr>
          <w:rFonts w:hint="eastAsia"/>
          <w:bCs/>
          <w:szCs w:val="21"/>
          <w:u w:val="single"/>
        </w:rPr>
        <w:t xml:space="preserve">        </w:t>
      </w:r>
      <w:r>
        <w:rPr>
          <w:rFonts w:hint="eastAsia" w:hAnsi="宋体"/>
          <w:bCs/>
          <w:szCs w:val="21"/>
        </w:rPr>
        <w:t>咨询地址：</w:t>
      </w:r>
      <w:r>
        <w:rPr>
          <w:rFonts w:hint="eastAsia"/>
          <w:bCs/>
          <w:szCs w:val="21"/>
          <w:u w:val="single"/>
        </w:rPr>
        <w:t xml:space="preserve">        </w:t>
      </w:r>
      <w:r>
        <w:rPr>
          <w:rFonts w:hint="eastAsia" w:hAnsi="宋体"/>
          <w:bCs/>
          <w:szCs w:val="21"/>
        </w:rPr>
        <w:t>咨询组成员：</w:t>
      </w:r>
      <w:r>
        <w:rPr>
          <w:rFonts w:hint="eastAsia"/>
          <w:bCs/>
          <w:szCs w:val="21"/>
          <w:u w:val="single"/>
        </w:rPr>
        <w:t xml:space="preserve">          </w:t>
      </w:r>
    </w:p>
    <w:p w14:paraId="158B3D65">
      <w:pPr>
        <w:keepNext w:val="0"/>
        <w:keepLines w:val="0"/>
        <w:pageBreakBefore w:val="0"/>
        <w:widowControl w:val="0"/>
        <w:kinsoku/>
        <w:wordWrap/>
        <w:overflowPunct/>
        <w:topLinePunct w:val="0"/>
        <w:autoSpaceDE/>
        <w:autoSpaceDN/>
        <w:bidi w:val="0"/>
        <w:spacing w:line="288" w:lineRule="auto"/>
        <w:textAlignment w:val="auto"/>
        <w:rPr>
          <w:bCs/>
          <w:szCs w:val="21"/>
          <w:u w:val="single"/>
        </w:rPr>
      </w:pPr>
      <w:r>
        <w:rPr>
          <w:rFonts w:hint="eastAsia"/>
          <w:bCs/>
          <w:szCs w:val="21"/>
        </w:rPr>
        <w:t>3.10</w:t>
      </w:r>
      <w:r>
        <w:rPr>
          <w:rFonts w:hint="eastAsia" w:hAnsi="宋体"/>
          <w:bCs/>
          <w:szCs w:val="21"/>
        </w:rPr>
        <w:t>申请认证范围内的员工所使用的语言：</w:t>
      </w:r>
      <w:r>
        <w:rPr>
          <w:rFonts w:hint="eastAsia"/>
          <w:bCs/>
          <w:szCs w:val="21"/>
        </w:rPr>
        <w:t>□汉语普通话   □</w:t>
      </w:r>
      <w:r>
        <w:rPr>
          <w:rFonts w:hint="eastAsia" w:hAnsi="宋体"/>
          <w:bCs/>
          <w:szCs w:val="21"/>
        </w:rPr>
        <w:t>其它：</w:t>
      </w:r>
      <w:r>
        <w:rPr>
          <w:rFonts w:hint="eastAsia"/>
          <w:bCs/>
          <w:szCs w:val="21"/>
          <w:u w:val="single"/>
        </w:rPr>
        <w:t xml:space="preserve">                                          </w:t>
      </w:r>
    </w:p>
    <w:p w14:paraId="199724B6">
      <w:pPr>
        <w:keepNext w:val="0"/>
        <w:keepLines w:val="0"/>
        <w:pageBreakBefore w:val="0"/>
        <w:widowControl w:val="0"/>
        <w:kinsoku/>
        <w:wordWrap/>
        <w:overflowPunct/>
        <w:topLinePunct w:val="0"/>
        <w:autoSpaceDE/>
        <w:autoSpaceDN/>
        <w:bidi w:val="0"/>
        <w:spacing w:line="288" w:lineRule="auto"/>
        <w:ind w:left="514" w:hanging="514" w:hangingChars="245"/>
        <w:textAlignment w:val="auto"/>
        <w:rPr>
          <w:bCs/>
          <w:szCs w:val="21"/>
        </w:rPr>
      </w:pPr>
      <w:r>
        <w:rPr>
          <w:rFonts w:hint="eastAsia"/>
          <w:szCs w:val="21"/>
        </w:rPr>
        <w:t>4.</w:t>
      </w:r>
      <w:r>
        <w:rPr>
          <w:rFonts w:hint="eastAsia"/>
          <w:bCs/>
          <w:szCs w:val="21"/>
        </w:rPr>
        <w:t xml:space="preserve"> </w:t>
      </w:r>
      <w:r>
        <w:rPr>
          <w:rFonts w:hint="eastAsia" w:hAnsi="宋体"/>
          <w:bCs/>
          <w:szCs w:val="21"/>
        </w:rPr>
        <w:t>其他说明：</w:t>
      </w:r>
    </w:p>
    <w:p w14:paraId="3B0887CA">
      <w:pPr>
        <w:keepNext w:val="0"/>
        <w:keepLines w:val="0"/>
        <w:pageBreakBefore w:val="0"/>
        <w:widowControl w:val="0"/>
        <w:kinsoku/>
        <w:wordWrap/>
        <w:overflowPunct/>
        <w:topLinePunct w:val="0"/>
        <w:autoSpaceDE/>
        <w:autoSpaceDN/>
        <w:bidi w:val="0"/>
        <w:spacing w:line="288" w:lineRule="auto"/>
        <w:textAlignment w:val="auto"/>
        <w:rPr>
          <w:bCs/>
          <w:szCs w:val="21"/>
          <w:u w:val="single"/>
        </w:rPr>
      </w:pPr>
      <w:r>
        <w:rPr>
          <w:rFonts w:hint="eastAsia"/>
          <w:szCs w:val="21"/>
        </w:rPr>
        <w:t>4.1</w:t>
      </w:r>
      <w:r>
        <w:rPr>
          <w:rFonts w:hint="eastAsia" w:hAnsi="宋体"/>
          <w:bCs/>
          <w:szCs w:val="21"/>
        </w:rPr>
        <w:t>有无特殊危险区域或限制审核的要求：</w:t>
      </w:r>
      <w:r>
        <w:rPr>
          <w:rFonts w:hint="eastAsia"/>
          <w:bCs/>
          <w:szCs w:val="21"/>
        </w:rPr>
        <w:t>□</w:t>
      </w:r>
      <w:r>
        <w:rPr>
          <w:rFonts w:hint="eastAsia" w:hAnsi="宋体"/>
          <w:bCs/>
          <w:szCs w:val="21"/>
        </w:rPr>
        <w:t>无</w:t>
      </w:r>
      <w:r>
        <w:rPr>
          <w:rFonts w:hint="eastAsia"/>
          <w:bCs/>
          <w:szCs w:val="21"/>
        </w:rPr>
        <w:t xml:space="preserve"> </w:t>
      </w:r>
      <w:r>
        <w:rPr>
          <w:rFonts w:hint="eastAsia"/>
          <w:bCs/>
          <w:szCs w:val="21"/>
          <w:u w:val="single"/>
        </w:rPr>
        <w:t xml:space="preserve">          </w:t>
      </w:r>
      <w:r>
        <w:rPr>
          <w:rFonts w:hint="eastAsia"/>
          <w:bCs/>
          <w:szCs w:val="21"/>
        </w:rPr>
        <w:t>□</w:t>
      </w:r>
      <w:r>
        <w:rPr>
          <w:rFonts w:hint="eastAsia" w:hAnsi="宋体"/>
          <w:bCs/>
          <w:szCs w:val="21"/>
        </w:rPr>
        <w:t>有，</w:t>
      </w:r>
      <w:r>
        <w:rPr>
          <w:rFonts w:hint="eastAsia"/>
          <w:bCs/>
          <w:szCs w:val="21"/>
          <w:u w:val="single"/>
        </w:rPr>
        <w:t xml:space="preserve">                                      </w:t>
      </w:r>
    </w:p>
    <w:p w14:paraId="1983CEC8">
      <w:pPr>
        <w:keepNext w:val="0"/>
        <w:keepLines w:val="0"/>
        <w:pageBreakBefore w:val="0"/>
        <w:widowControl w:val="0"/>
        <w:kinsoku/>
        <w:wordWrap/>
        <w:overflowPunct/>
        <w:topLinePunct w:val="0"/>
        <w:autoSpaceDE/>
        <w:autoSpaceDN/>
        <w:bidi w:val="0"/>
        <w:spacing w:line="288" w:lineRule="auto"/>
        <w:ind w:left="514" w:hanging="514" w:hangingChars="245"/>
        <w:textAlignment w:val="auto"/>
        <w:rPr>
          <w:bCs/>
          <w:szCs w:val="21"/>
        </w:rPr>
      </w:pPr>
      <w:r>
        <w:rPr>
          <w:rFonts w:hint="eastAsia"/>
          <w:szCs w:val="21"/>
        </w:rPr>
        <w:t>4.2</w:t>
      </w:r>
      <w:r>
        <w:rPr>
          <w:rFonts w:hint="eastAsia" w:hAnsi="宋体"/>
          <w:szCs w:val="21"/>
        </w:rPr>
        <w:t>近两年产品质量状况、环境</w:t>
      </w:r>
      <w:r>
        <w:rPr>
          <w:rFonts w:hint="eastAsia"/>
          <w:szCs w:val="21"/>
        </w:rPr>
        <w:t>/</w:t>
      </w:r>
      <w:r>
        <w:rPr>
          <w:rFonts w:hint="eastAsia" w:hAnsi="宋体"/>
          <w:szCs w:val="21"/>
        </w:rPr>
        <w:t>职业健康安全</w:t>
      </w:r>
      <w:r>
        <w:rPr>
          <w:rFonts w:hint="eastAsia" w:hAnsi="宋体"/>
          <w:szCs w:val="21"/>
          <w:lang w:val="en-US" w:eastAsia="zh-CN"/>
        </w:rPr>
        <w:t>状况</w:t>
      </w:r>
      <w:r>
        <w:rPr>
          <w:rFonts w:hint="eastAsia" w:hAnsi="宋体"/>
          <w:szCs w:val="21"/>
        </w:rPr>
        <w:t>，上级主管部门检查结果及处罚情况，是否有过被媒体曝光情况：</w:t>
      </w:r>
      <w:r>
        <w:rPr>
          <w:rFonts w:hint="eastAsia"/>
          <w:bCs/>
          <w:szCs w:val="21"/>
        </w:rPr>
        <w:t>□</w:t>
      </w:r>
      <w:r>
        <w:rPr>
          <w:rFonts w:hint="eastAsia" w:hAnsi="宋体"/>
          <w:bCs/>
          <w:szCs w:val="21"/>
        </w:rPr>
        <w:t>是</w:t>
      </w:r>
      <w:r>
        <w:rPr>
          <w:rFonts w:hint="eastAsia"/>
          <w:bCs/>
          <w:szCs w:val="21"/>
        </w:rPr>
        <w:t xml:space="preserve">   □</w:t>
      </w:r>
      <w:r>
        <w:rPr>
          <w:rFonts w:hint="eastAsia" w:hAnsi="宋体"/>
          <w:bCs/>
          <w:szCs w:val="21"/>
        </w:rPr>
        <w:t>否</w:t>
      </w:r>
      <w:r>
        <w:rPr>
          <w:rFonts w:hint="eastAsia"/>
          <w:bCs/>
          <w:szCs w:val="21"/>
        </w:rPr>
        <w:t>，</w:t>
      </w:r>
      <w:r>
        <w:rPr>
          <w:rFonts w:hint="eastAsia" w:hAnsi="宋体"/>
          <w:bCs/>
          <w:szCs w:val="21"/>
        </w:rPr>
        <w:t>如有请附说明；</w:t>
      </w:r>
    </w:p>
    <w:p w14:paraId="7768C387">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宋体" w:hAnsi="宋体"/>
          <w:bCs/>
          <w:szCs w:val="21"/>
        </w:rPr>
      </w:pPr>
      <w:r>
        <w:rPr>
          <w:rFonts w:hint="eastAsia"/>
          <w:bCs/>
          <w:szCs w:val="21"/>
        </w:rPr>
        <w:t>4.3 希</w:t>
      </w:r>
      <w:r>
        <w:rPr>
          <w:rFonts w:hint="eastAsia" w:ascii="宋体" w:hAnsi="宋体"/>
          <w:bCs/>
          <w:szCs w:val="21"/>
        </w:rPr>
        <w:t>望现场审核时间</w:t>
      </w:r>
      <w:r>
        <w:rPr>
          <w:rFonts w:hint="eastAsia"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hint="eastAsia" w:ascii="宋体" w:hAnsi="宋体"/>
          <w:bCs/>
          <w:szCs w:val="21"/>
        </w:rPr>
        <w:t xml:space="preserve"> 至</w:t>
      </w:r>
      <w:r>
        <w:rPr>
          <w:rFonts w:hint="eastAsia"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p>
    <w:p w14:paraId="18A307E3">
      <w:pPr>
        <w:keepNext w:val="0"/>
        <w:keepLines w:val="0"/>
        <w:pageBreakBefore w:val="0"/>
        <w:widowControl w:val="0"/>
        <w:kinsoku/>
        <w:wordWrap/>
        <w:overflowPunct/>
        <w:topLinePunct w:val="0"/>
        <w:autoSpaceDE/>
        <w:autoSpaceDN/>
        <w:bidi w:val="0"/>
        <w:spacing w:line="288" w:lineRule="auto"/>
        <w:ind w:firstLine="420" w:firstLineChars="200"/>
        <w:textAlignment w:val="auto"/>
        <w:rPr>
          <w:rFonts w:ascii="宋体" w:hAnsi="宋体"/>
          <w:bCs/>
          <w:szCs w:val="21"/>
        </w:rPr>
      </w:pPr>
      <w:r>
        <w:rPr>
          <w:rFonts w:hint="eastAsia" w:ascii="宋体" w:hAnsi="宋体"/>
          <w:bCs/>
          <w:szCs w:val="21"/>
        </w:rPr>
        <w:t xml:space="preserve">周六、日是否是工作日 ：□是（能否安排现场审核  □是，□否  ），□否 </w:t>
      </w:r>
      <w:bookmarkStart w:id="0" w:name="_Hlk171679513"/>
      <w:r>
        <w:rPr>
          <w:rFonts w:hint="eastAsia" w:ascii="宋体" w:hAnsi="宋体"/>
          <w:bCs/>
          <w:szCs w:val="21"/>
        </w:rPr>
        <w:t xml:space="preserve"> </w:t>
      </w:r>
    </w:p>
    <w:p w14:paraId="01E6D882">
      <w:pPr>
        <w:keepNext w:val="0"/>
        <w:keepLines w:val="0"/>
        <w:pageBreakBefore w:val="0"/>
        <w:widowControl w:val="0"/>
        <w:kinsoku/>
        <w:wordWrap/>
        <w:overflowPunct/>
        <w:topLinePunct w:val="0"/>
        <w:autoSpaceDE/>
        <w:autoSpaceDN/>
        <w:bidi w:val="0"/>
        <w:adjustRightInd w:val="0"/>
        <w:snapToGrid w:val="0"/>
        <w:spacing w:line="288" w:lineRule="auto"/>
        <w:ind w:firstLine="405"/>
        <w:textAlignment w:val="auto"/>
        <w:rPr>
          <w:rFonts w:ascii="宋体" w:hAnsi="宋体"/>
          <w:bCs/>
          <w:szCs w:val="21"/>
        </w:rPr>
      </w:pPr>
      <w:bookmarkStart w:id="1" w:name="_Hlk173232464"/>
      <w:bookmarkStart w:id="2" w:name="_Hlk173232449"/>
      <w:r>
        <w:rPr>
          <w:rFonts w:hint="eastAsia" w:ascii="宋体" w:hAnsi="宋体"/>
          <w:szCs w:val="21"/>
        </w:rPr>
        <w:t>是否可配合现场审核的日程安排时间调整上下班的作息时间 ：</w:t>
      </w:r>
      <w:r>
        <w:rPr>
          <w:rFonts w:hint="eastAsia" w:ascii="宋体" w:hAnsi="宋体"/>
          <w:bCs/>
          <w:szCs w:val="21"/>
        </w:rPr>
        <w:t>□</w:t>
      </w:r>
      <w:r>
        <w:rPr>
          <w:rFonts w:hint="eastAsia" w:ascii="宋体" w:hAnsi="宋体"/>
          <w:szCs w:val="21"/>
        </w:rPr>
        <w:t xml:space="preserve">是 </w:t>
      </w:r>
      <w:r>
        <w:rPr>
          <w:rFonts w:hint="eastAsia" w:ascii="宋体" w:hAnsi="宋体"/>
          <w:bCs/>
          <w:szCs w:val="21"/>
        </w:rPr>
        <w:t xml:space="preserve"> □</w:t>
      </w:r>
      <w:r>
        <w:rPr>
          <w:rFonts w:hint="eastAsia" w:ascii="宋体" w:hAnsi="宋体"/>
          <w:szCs w:val="21"/>
        </w:rPr>
        <w:t>否</w:t>
      </w:r>
      <w:bookmarkEnd w:id="0"/>
      <w:bookmarkEnd w:id="1"/>
      <w:r>
        <w:rPr>
          <w:rFonts w:hint="eastAsia" w:ascii="宋体" w:hAnsi="宋体"/>
          <w:bCs/>
          <w:szCs w:val="21"/>
        </w:rPr>
        <w:t xml:space="preserve"> </w:t>
      </w:r>
      <w:bookmarkEnd w:id="2"/>
    </w:p>
    <w:p w14:paraId="2C31D0EA">
      <w:pPr>
        <w:keepNext w:val="0"/>
        <w:keepLines w:val="0"/>
        <w:pageBreakBefore w:val="0"/>
        <w:widowControl w:val="0"/>
        <w:kinsoku/>
        <w:wordWrap/>
        <w:overflowPunct/>
        <w:topLinePunct w:val="0"/>
        <w:autoSpaceDE/>
        <w:autoSpaceDN/>
        <w:bidi w:val="0"/>
        <w:spacing w:line="288" w:lineRule="auto"/>
        <w:textAlignment w:val="auto"/>
        <w:rPr>
          <w:bCs/>
          <w:szCs w:val="21"/>
        </w:rPr>
      </w:pPr>
      <w:r>
        <w:rPr>
          <w:rFonts w:hint="eastAsia"/>
          <w:bCs/>
          <w:szCs w:val="21"/>
        </w:rPr>
        <w:t xml:space="preserve">5.0 </w:t>
      </w:r>
      <w:r>
        <w:rPr>
          <w:rFonts w:hint="eastAsia" w:hAnsi="宋体"/>
          <w:bCs/>
          <w:szCs w:val="21"/>
        </w:rPr>
        <w:t>附件：申请认证时需提交的资料（见下页附件</w:t>
      </w:r>
      <w:r>
        <w:rPr>
          <w:rFonts w:hint="eastAsia"/>
          <w:bCs/>
          <w:szCs w:val="21"/>
        </w:rPr>
        <w:t>1</w:t>
      </w:r>
      <w:r>
        <w:rPr>
          <w:rFonts w:hint="eastAsia" w:hAnsi="宋体"/>
          <w:bCs/>
          <w:szCs w:val="21"/>
        </w:rPr>
        <w:t>）</w:t>
      </w:r>
    </w:p>
    <w:p w14:paraId="030DFFBE">
      <w:pPr>
        <w:keepNext w:val="0"/>
        <w:keepLines w:val="0"/>
        <w:pageBreakBefore w:val="0"/>
        <w:widowControl w:val="0"/>
        <w:kinsoku/>
        <w:wordWrap/>
        <w:overflowPunct/>
        <w:topLinePunct w:val="0"/>
        <w:autoSpaceDE/>
        <w:autoSpaceDN/>
        <w:bidi w:val="0"/>
        <w:spacing w:line="240" w:lineRule="auto"/>
        <w:ind w:firstLine="525" w:firstLineChars="250"/>
        <w:textAlignment w:val="auto"/>
        <w:rPr>
          <w:rFonts w:hAnsi="宋体"/>
          <w:b/>
          <w:bCs/>
          <w:szCs w:val="21"/>
        </w:rPr>
      </w:pPr>
      <w:r>
        <w:rPr>
          <w:rFonts w:hint="eastAsia" w:hAnsi="宋体"/>
          <w:b/>
          <w:bCs/>
          <w:szCs w:val="21"/>
        </w:rPr>
        <w:t>本组织已获取你公司的公开文件，充分了解相关认证认可的法律法规及你公司的认证要求，自愿向你公司提出认证申请。保证申请书填写内容及所附材料属实，并在现场审核时向认证机构提供所需的真实有效信息。</w:t>
      </w:r>
    </w:p>
    <w:p w14:paraId="1EB6CA2A">
      <w:pPr>
        <w:keepNext w:val="0"/>
        <w:keepLines w:val="0"/>
        <w:pageBreakBefore w:val="0"/>
        <w:widowControl w:val="0"/>
        <w:kinsoku/>
        <w:wordWrap/>
        <w:overflowPunct/>
        <w:topLinePunct w:val="0"/>
        <w:autoSpaceDE/>
        <w:autoSpaceDN/>
        <w:bidi w:val="0"/>
        <w:spacing w:line="240" w:lineRule="auto"/>
        <w:ind w:firstLine="525" w:firstLineChars="250"/>
        <w:textAlignment w:val="auto"/>
        <w:rPr>
          <w:b/>
          <w:bCs/>
          <w:szCs w:val="21"/>
        </w:rPr>
      </w:pPr>
    </w:p>
    <w:p w14:paraId="4AEDA0D2">
      <w:pPr>
        <w:keepNext w:val="0"/>
        <w:keepLines w:val="0"/>
        <w:pageBreakBefore w:val="0"/>
        <w:widowControl w:val="0"/>
        <w:kinsoku/>
        <w:wordWrap/>
        <w:overflowPunct/>
        <w:topLinePunct w:val="0"/>
        <w:autoSpaceDE/>
        <w:autoSpaceDN/>
        <w:bidi w:val="0"/>
        <w:spacing w:line="240" w:lineRule="auto"/>
        <w:ind w:firstLine="5985" w:firstLineChars="2850"/>
        <w:textAlignment w:val="auto"/>
        <w:rPr>
          <w:b/>
          <w:bCs/>
          <w:color w:val="auto"/>
          <w:szCs w:val="21"/>
        </w:rPr>
      </w:pPr>
      <w:r>
        <w:rPr>
          <w:rFonts w:hint="eastAsia" w:hAnsi="宋体"/>
          <w:b/>
          <w:bCs/>
          <w:color w:val="auto"/>
          <w:szCs w:val="21"/>
        </w:rPr>
        <w:t>申请组织代表</w:t>
      </w:r>
      <w:r>
        <w:rPr>
          <w:rFonts w:hint="eastAsia"/>
          <w:b/>
          <w:bCs/>
          <w:color w:val="auto"/>
          <w:szCs w:val="21"/>
        </w:rPr>
        <w:t>(</w:t>
      </w:r>
      <w:r>
        <w:rPr>
          <w:rFonts w:hint="eastAsia" w:hAnsi="宋体"/>
          <w:b/>
          <w:bCs/>
          <w:color w:val="auto"/>
          <w:szCs w:val="21"/>
        </w:rPr>
        <w:t>签字</w:t>
      </w:r>
      <w:r>
        <w:rPr>
          <w:rFonts w:hint="eastAsia"/>
          <w:b/>
          <w:bCs/>
          <w:color w:val="auto"/>
          <w:szCs w:val="21"/>
        </w:rPr>
        <w:t>)</w:t>
      </w:r>
      <w:r>
        <w:rPr>
          <w:rFonts w:hint="eastAsia" w:hAnsi="宋体"/>
          <w:b/>
          <w:bCs/>
          <w:color w:val="auto"/>
          <w:szCs w:val="21"/>
        </w:rPr>
        <w:t>：</w:t>
      </w:r>
    </w:p>
    <w:p w14:paraId="2DE85E23">
      <w:pPr>
        <w:keepNext w:val="0"/>
        <w:keepLines w:val="0"/>
        <w:pageBreakBefore w:val="0"/>
        <w:widowControl w:val="0"/>
        <w:kinsoku/>
        <w:wordWrap/>
        <w:overflowPunct/>
        <w:topLinePunct w:val="0"/>
        <w:autoSpaceDE/>
        <w:autoSpaceDN/>
        <w:bidi w:val="0"/>
        <w:spacing w:line="240" w:lineRule="auto"/>
        <w:ind w:firstLine="7140" w:firstLineChars="3400"/>
        <w:textAlignment w:val="auto"/>
        <w:rPr>
          <w:b/>
          <w:bCs/>
          <w:szCs w:val="21"/>
        </w:rPr>
      </w:pPr>
      <w:r>
        <w:rPr>
          <w:rFonts w:hint="eastAsia" w:hAnsi="宋体"/>
          <w:b/>
          <w:bCs/>
          <w:color w:val="auto"/>
          <w:szCs w:val="21"/>
        </w:rPr>
        <w:t>（公章）：</w:t>
      </w:r>
      <w:r>
        <w:rPr>
          <w:rFonts w:hint="eastAsia"/>
          <w:b/>
          <w:bCs/>
          <w:color w:val="FF0000"/>
          <w:szCs w:val="21"/>
        </w:rPr>
        <w:t xml:space="preserve">     </w:t>
      </w:r>
      <w:r>
        <w:rPr>
          <w:rFonts w:hint="eastAsia"/>
          <w:b/>
          <w:bCs/>
          <w:szCs w:val="21"/>
        </w:rPr>
        <w:t xml:space="preserve">     </w:t>
      </w:r>
    </w:p>
    <w:p w14:paraId="6250244C">
      <w:pPr>
        <w:keepNext w:val="0"/>
        <w:keepLines w:val="0"/>
        <w:pageBreakBefore w:val="0"/>
        <w:widowControl w:val="0"/>
        <w:kinsoku/>
        <w:wordWrap/>
        <w:overflowPunct/>
        <w:topLinePunct w:val="0"/>
        <w:autoSpaceDE/>
        <w:autoSpaceDN/>
        <w:bidi w:val="0"/>
        <w:spacing w:line="240" w:lineRule="auto"/>
        <w:ind w:firstLine="7245" w:firstLineChars="3450"/>
        <w:textAlignment w:val="auto"/>
        <w:rPr>
          <w:rFonts w:hAnsi="宋体"/>
          <w:b/>
          <w:bCs/>
          <w:szCs w:val="21"/>
        </w:rPr>
      </w:pPr>
      <w:r>
        <w:rPr>
          <w:rFonts w:hint="eastAsia" w:hAnsi="宋体"/>
          <w:b/>
          <w:bCs/>
          <w:szCs w:val="21"/>
        </w:rPr>
        <w:t>年</w:t>
      </w:r>
      <w:r>
        <w:rPr>
          <w:rFonts w:hint="eastAsia"/>
          <w:b/>
          <w:bCs/>
          <w:szCs w:val="21"/>
        </w:rPr>
        <w:t xml:space="preserve">    </w:t>
      </w:r>
      <w:r>
        <w:rPr>
          <w:rFonts w:hint="eastAsia" w:hAnsi="宋体"/>
          <w:b/>
          <w:bCs/>
          <w:szCs w:val="21"/>
        </w:rPr>
        <w:t>月</w:t>
      </w:r>
      <w:r>
        <w:rPr>
          <w:rFonts w:hint="eastAsia"/>
          <w:b/>
          <w:bCs/>
          <w:szCs w:val="21"/>
        </w:rPr>
        <w:t xml:space="preserve">    </w:t>
      </w:r>
      <w:r>
        <w:rPr>
          <w:rFonts w:hint="eastAsia" w:hAnsi="宋体"/>
          <w:b/>
          <w:bCs/>
          <w:szCs w:val="21"/>
        </w:rPr>
        <w:t>日</w:t>
      </w:r>
    </w:p>
    <w:p w14:paraId="5CB5CF51">
      <w:pPr>
        <w:spacing w:line="360" w:lineRule="auto"/>
        <w:ind w:firstLine="7245" w:firstLineChars="3450"/>
        <w:rPr>
          <w:b/>
          <w:bCs/>
          <w:szCs w:val="21"/>
        </w:rPr>
      </w:pPr>
    </w:p>
    <w:p w14:paraId="623DED95">
      <w:pPr>
        <w:spacing w:after="156" w:afterLines="50" w:line="400" w:lineRule="exact"/>
        <w:rPr>
          <w:rFonts w:hAnsi="宋体"/>
          <w:b/>
          <w:bCs/>
          <w:szCs w:val="21"/>
        </w:rPr>
      </w:pPr>
      <w:r>
        <w:rPr>
          <w:rFonts w:hint="eastAsia" w:hAnsi="宋体"/>
          <w:b/>
          <w:bCs/>
          <w:szCs w:val="21"/>
        </w:rPr>
        <w:t>附件</w:t>
      </w:r>
      <w:r>
        <w:rPr>
          <w:rFonts w:hint="eastAsia"/>
          <w:b/>
          <w:bCs/>
          <w:szCs w:val="21"/>
        </w:rPr>
        <w:t>1.</w:t>
      </w:r>
      <w:r>
        <w:rPr>
          <w:rFonts w:hint="eastAsia" w:hAnsi="宋体"/>
          <w:b/>
          <w:bCs/>
          <w:szCs w:val="21"/>
        </w:rPr>
        <w:t xml:space="preserve">申请认证时需提交的附件资料  </w:t>
      </w:r>
      <w:r>
        <w:rPr>
          <w:rFonts w:hAnsi="宋体"/>
          <w:b/>
          <w:bCs/>
          <w:szCs w:val="21"/>
        </w:rPr>
        <w:t xml:space="preserve">                         </w:t>
      </w:r>
    </w:p>
    <w:p w14:paraId="3D2EC547">
      <w:pPr>
        <w:spacing w:after="156" w:afterLines="50" w:line="400" w:lineRule="exact"/>
        <w:rPr>
          <w:rFonts w:hint="eastAsia" w:hAnsi="宋体"/>
          <w:b/>
          <w:bCs/>
          <w:szCs w:val="21"/>
        </w:rPr>
      </w:pPr>
      <w:r>
        <w:rPr>
          <w:rFonts w:hint="eastAsia" w:hAnsi="宋体"/>
          <w:b/>
          <w:bCs/>
          <w:szCs w:val="21"/>
        </w:rPr>
        <w:t xml:space="preserve">附件2.组织申请认证范围覆盖的管理体系内员工数量统计表 </w:t>
      </w:r>
    </w:p>
    <w:p w14:paraId="69AEE503">
      <w:pPr>
        <w:spacing w:after="156" w:afterLines="50" w:line="400" w:lineRule="exact"/>
        <w:rPr>
          <w:rFonts w:hint="eastAsia" w:hAnsi="宋体"/>
          <w:b/>
          <w:bCs/>
          <w:szCs w:val="21"/>
        </w:rPr>
      </w:pPr>
    </w:p>
    <w:p w14:paraId="4A6B90F6">
      <w:pPr>
        <w:spacing w:after="156" w:afterLines="50" w:line="400" w:lineRule="exact"/>
        <w:rPr>
          <w:rFonts w:hint="eastAsia" w:hAnsi="宋体"/>
          <w:b/>
          <w:bCs/>
          <w:szCs w:val="21"/>
        </w:rPr>
      </w:pPr>
    </w:p>
    <w:p w14:paraId="32EA8911">
      <w:pPr>
        <w:spacing w:after="156" w:afterLines="50" w:line="400" w:lineRule="exact"/>
        <w:rPr>
          <w:rFonts w:hint="eastAsia" w:hAnsi="宋体"/>
          <w:b/>
          <w:bCs/>
          <w:szCs w:val="21"/>
        </w:rPr>
      </w:pPr>
    </w:p>
    <w:p w14:paraId="01E8C471">
      <w:pPr>
        <w:spacing w:after="156" w:afterLines="50" w:line="400" w:lineRule="exact"/>
        <w:rPr>
          <w:rFonts w:hint="eastAsia" w:hAnsi="宋体"/>
          <w:b/>
          <w:bCs/>
          <w:szCs w:val="21"/>
        </w:rPr>
      </w:pPr>
    </w:p>
    <w:p w14:paraId="55AB5735">
      <w:pPr>
        <w:spacing w:after="156" w:afterLines="50" w:line="400" w:lineRule="exact"/>
        <w:rPr>
          <w:rFonts w:hint="eastAsia" w:hAnsi="宋体"/>
          <w:b/>
          <w:bCs/>
          <w:szCs w:val="21"/>
        </w:rPr>
      </w:pPr>
    </w:p>
    <w:p w14:paraId="41A61667">
      <w:pPr>
        <w:spacing w:after="156" w:afterLines="50" w:line="400" w:lineRule="exact"/>
        <w:rPr>
          <w:rFonts w:hint="eastAsia" w:hAnsi="宋体"/>
          <w:b/>
          <w:bCs/>
          <w:sz w:val="28"/>
          <w:szCs w:val="28"/>
        </w:rPr>
      </w:pPr>
    </w:p>
    <w:p w14:paraId="0FCE648A">
      <w:pPr>
        <w:spacing w:after="156" w:afterLines="50" w:line="400" w:lineRule="exact"/>
        <w:rPr>
          <w:b/>
          <w:bCs/>
          <w:sz w:val="28"/>
          <w:szCs w:val="28"/>
        </w:rPr>
      </w:pPr>
      <w:r>
        <w:rPr>
          <w:rFonts w:hint="eastAsia" w:hAnsi="宋体"/>
          <w:b/>
          <w:bCs/>
          <w:sz w:val="28"/>
          <w:szCs w:val="28"/>
        </w:rPr>
        <w:t>附件</w:t>
      </w:r>
      <w:r>
        <w:rPr>
          <w:rFonts w:hint="eastAsia"/>
          <w:b/>
          <w:bCs/>
          <w:sz w:val="28"/>
          <w:szCs w:val="28"/>
        </w:rPr>
        <w:t>1.</w:t>
      </w:r>
      <w:r>
        <w:rPr>
          <w:rFonts w:hint="eastAsia" w:hAnsi="宋体"/>
          <w:b/>
          <w:bCs/>
          <w:sz w:val="28"/>
          <w:szCs w:val="28"/>
        </w:rPr>
        <w:t>申请认证时需提交的附件资料</w:t>
      </w:r>
    </w:p>
    <w:p w14:paraId="5F711084">
      <w:pPr>
        <w:spacing w:line="360" w:lineRule="auto"/>
        <w:rPr>
          <w:b/>
          <w:bCs/>
          <w:szCs w:val="21"/>
        </w:rPr>
      </w:pPr>
      <w:r>
        <w:rPr>
          <w:rFonts w:hint="eastAsia"/>
          <w:b/>
          <w:bCs/>
          <w:szCs w:val="21"/>
        </w:rPr>
        <w:t>1</w:t>
      </w:r>
      <w:r>
        <w:rPr>
          <w:rFonts w:hint="eastAsia" w:hAnsi="宋体"/>
          <w:b/>
          <w:bCs/>
          <w:szCs w:val="21"/>
        </w:rPr>
        <w:t>、</w:t>
      </w:r>
      <w:r>
        <w:rPr>
          <w:rFonts w:hint="eastAsia"/>
          <w:b/>
          <w:bCs/>
          <w:szCs w:val="21"/>
        </w:rPr>
        <w:t xml:space="preserve"> </w:t>
      </w:r>
      <w:r>
        <w:rPr>
          <w:rFonts w:hint="eastAsia" w:hAnsi="宋体"/>
          <w:b/>
          <w:bCs/>
          <w:szCs w:val="21"/>
        </w:rPr>
        <w:t>管理体系认证需提交基本附件（质量管理体系认证附件要求）：</w:t>
      </w:r>
    </w:p>
    <w:p w14:paraId="447B994D">
      <w:pPr>
        <w:spacing w:line="360" w:lineRule="exact"/>
        <w:ind w:left="630" w:hanging="630" w:hangingChars="300"/>
        <w:jc w:val="left"/>
        <w:rPr>
          <w:bCs/>
          <w:szCs w:val="21"/>
        </w:rPr>
      </w:pPr>
      <w:r>
        <w:rPr>
          <w:rFonts w:hint="eastAsia" w:hAnsi="宋体"/>
          <w:bCs/>
          <w:szCs w:val="21"/>
        </w:rPr>
        <w:t>（</w:t>
      </w:r>
      <w:r>
        <w:rPr>
          <w:rFonts w:hint="eastAsia"/>
          <w:bCs/>
          <w:szCs w:val="21"/>
        </w:rPr>
        <w:t>1</w:t>
      </w:r>
      <w:r>
        <w:rPr>
          <w:rFonts w:hint="eastAsia" w:hAnsi="宋体"/>
          <w:bCs/>
          <w:szCs w:val="21"/>
        </w:rPr>
        <w:t>）申请方法律地位证明（如：有效期内的营业执照），</w:t>
      </w:r>
      <w:r>
        <w:rPr>
          <w:rFonts w:hint="eastAsia"/>
          <w:bCs/>
          <w:szCs w:val="21"/>
        </w:rPr>
        <w:t>当覆盖多个法律实体时，应提供每个法律实体的法律地位证明文件；</w:t>
      </w:r>
    </w:p>
    <w:p w14:paraId="7D0F303B">
      <w:pPr>
        <w:rPr>
          <w:bCs/>
          <w:szCs w:val="21"/>
        </w:rPr>
      </w:pPr>
      <w:r>
        <w:rPr>
          <w:rFonts w:hint="eastAsia" w:hAnsi="宋体"/>
          <w:bCs/>
          <w:szCs w:val="21"/>
        </w:rPr>
        <w:t>（</w:t>
      </w:r>
      <w:r>
        <w:rPr>
          <w:rFonts w:hint="eastAsia"/>
          <w:bCs/>
          <w:szCs w:val="21"/>
        </w:rPr>
        <w:t>2</w:t>
      </w:r>
      <w:r>
        <w:rPr>
          <w:rFonts w:hint="eastAsia" w:hAnsi="宋体"/>
          <w:bCs/>
          <w:szCs w:val="21"/>
        </w:rPr>
        <w:t>）有效期内的</w:t>
      </w:r>
      <w:r>
        <w:rPr>
          <w:rFonts w:hint="eastAsia"/>
          <w:bCs/>
          <w:szCs w:val="21"/>
        </w:rPr>
        <w:t>法律法规规定要求的有效期内的行政许可文件、资质证书、强制性产品认证证书等</w:t>
      </w:r>
      <w:r>
        <w:rPr>
          <w:rFonts w:hint="eastAsia" w:hAnsi="宋体"/>
          <w:bCs/>
          <w:szCs w:val="21"/>
        </w:rPr>
        <w:t>；</w:t>
      </w:r>
    </w:p>
    <w:p w14:paraId="68C8C6E0">
      <w:pPr>
        <w:ind w:left="630" w:hanging="630" w:hangingChars="300"/>
        <w:rPr>
          <w:bCs/>
          <w:szCs w:val="21"/>
        </w:rPr>
      </w:pPr>
      <w:r>
        <w:rPr>
          <w:rFonts w:hint="eastAsia" w:hAnsi="宋体"/>
          <w:bCs/>
          <w:szCs w:val="21"/>
        </w:rPr>
        <w:t>（</w:t>
      </w:r>
      <w:r>
        <w:rPr>
          <w:rFonts w:hint="eastAsia"/>
          <w:bCs/>
          <w:szCs w:val="21"/>
        </w:rPr>
        <w:t>3</w:t>
      </w:r>
      <w:r>
        <w:rPr>
          <w:rFonts w:hint="eastAsia" w:hAnsi="宋体"/>
          <w:bCs/>
          <w:szCs w:val="21"/>
        </w:rPr>
        <w:t>）有效的管理体系文件，包括：</w:t>
      </w:r>
      <w:r>
        <w:rPr>
          <w:rFonts w:hint="eastAsia"/>
        </w:rPr>
        <w:t>管理体系方针、目标和范围，组织机构及职责，以及标准要求的相关管理体系文件化的信息；</w:t>
      </w:r>
    </w:p>
    <w:p w14:paraId="7F32C72B">
      <w:pPr>
        <w:rPr>
          <w:szCs w:val="21"/>
        </w:rPr>
      </w:pPr>
      <w:r>
        <w:rPr>
          <w:rFonts w:hint="eastAsia" w:hAnsi="宋体"/>
          <w:bCs/>
          <w:szCs w:val="21"/>
        </w:rPr>
        <w:t>（</w:t>
      </w:r>
      <w:r>
        <w:rPr>
          <w:rFonts w:hint="eastAsia"/>
          <w:bCs/>
          <w:szCs w:val="21"/>
        </w:rPr>
        <w:t>4</w:t>
      </w:r>
      <w:r>
        <w:rPr>
          <w:rFonts w:hint="eastAsia" w:hAnsi="宋体"/>
          <w:bCs/>
          <w:szCs w:val="21"/>
        </w:rPr>
        <w:t>）</w:t>
      </w:r>
      <w:r>
        <w:rPr>
          <w:rFonts w:hint="eastAsia" w:hAnsi="宋体"/>
          <w:szCs w:val="21"/>
        </w:rPr>
        <w:t>产品</w:t>
      </w:r>
      <w:r>
        <w:rPr>
          <w:rFonts w:hint="eastAsia"/>
          <w:szCs w:val="21"/>
        </w:rPr>
        <w:t>/</w:t>
      </w:r>
      <w:r>
        <w:rPr>
          <w:rFonts w:hint="eastAsia" w:hAnsi="宋体"/>
          <w:szCs w:val="21"/>
        </w:rPr>
        <w:t>服务提供过程的工艺流程图；</w:t>
      </w:r>
    </w:p>
    <w:p w14:paraId="24BAD79C">
      <w:pPr>
        <w:rPr>
          <w:bCs/>
          <w:szCs w:val="21"/>
        </w:rPr>
      </w:pPr>
      <w:r>
        <w:rPr>
          <w:rFonts w:hint="eastAsia" w:hAnsi="宋体"/>
          <w:bCs/>
          <w:szCs w:val="21"/>
        </w:rPr>
        <w:t>（</w:t>
      </w:r>
      <w:r>
        <w:rPr>
          <w:rFonts w:hint="eastAsia"/>
          <w:bCs/>
          <w:szCs w:val="21"/>
        </w:rPr>
        <w:t>5</w:t>
      </w:r>
      <w:r>
        <w:rPr>
          <w:rFonts w:hint="eastAsia" w:hAnsi="宋体"/>
          <w:bCs/>
          <w:szCs w:val="21"/>
        </w:rPr>
        <w:t>）</w:t>
      </w:r>
      <w:r>
        <w:rPr>
          <w:rFonts w:hint="eastAsia" w:hAnsi="宋体"/>
          <w:szCs w:val="21"/>
        </w:rPr>
        <w:t>产品</w:t>
      </w:r>
      <w:r>
        <w:rPr>
          <w:rFonts w:hint="eastAsia"/>
          <w:szCs w:val="21"/>
        </w:rPr>
        <w:t>/</w:t>
      </w:r>
      <w:r>
        <w:rPr>
          <w:rFonts w:hint="eastAsia" w:hAnsi="宋体"/>
          <w:szCs w:val="21"/>
        </w:rPr>
        <w:t>服务接收标准清单（仅限</w:t>
      </w:r>
      <w:r>
        <w:rPr>
          <w:rFonts w:hint="eastAsia"/>
          <w:szCs w:val="21"/>
        </w:rPr>
        <w:t>QMS</w:t>
      </w:r>
      <w:r>
        <w:rPr>
          <w:rFonts w:hint="eastAsia" w:hAnsi="宋体"/>
          <w:szCs w:val="21"/>
        </w:rPr>
        <w:t>体系）；</w:t>
      </w:r>
    </w:p>
    <w:p w14:paraId="2347CCE2">
      <w:pPr>
        <w:ind w:left="525" w:hanging="525" w:hangingChars="250"/>
        <w:rPr>
          <w:bCs/>
          <w:szCs w:val="21"/>
        </w:rPr>
      </w:pPr>
      <w:r>
        <w:rPr>
          <w:rFonts w:hint="eastAsia" w:hAnsi="宋体"/>
          <w:bCs/>
          <w:szCs w:val="21"/>
        </w:rPr>
        <w:t>（</w:t>
      </w:r>
      <w:r>
        <w:rPr>
          <w:rFonts w:hint="eastAsia"/>
          <w:bCs/>
          <w:szCs w:val="21"/>
        </w:rPr>
        <w:t>6</w:t>
      </w:r>
      <w:r>
        <w:rPr>
          <w:rFonts w:hint="eastAsia" w:hAnsi="宋体"/>
          <w:bCs/>
          <w:szCs w:val="21"/>
        </w:rPr>
        <w:t>）</w:t>
      </w:r>
      <w:r>
        <w:rPr>
          <w:rFonts w:hint="eastAsia" w:hAnsi="宋体"/>
          <w:spacing w:val="-6"/>
          <w:szCs w:val="21"/>
        </w:rPr>
        <w:t>当一个管理体系申请覆盖多个组织名称时，还需提供表明多个名称之间确属同一管理体系的证明/说明材料，表明多个组织名称被覆盖在同一管理体系的原因，组织之间的关系（如：法人、地址是否相同、是否运行同一管理体系，内审管评的策划情况等）；</w:t>
      </w:r>
    </w:p>
    <w:p w14:paraId="14C5C3F6">
      <w:pPr>
        <w:ind w:left="525" w:hanging="525" w:hangingChars="250"/>
        <w:rPr>
          <w:rFonts w:hAnsi="宋体" w:cs="Arial"/>
          <w:szCs w:val="21"/>
        </w:rPr>
      </w:pPr>
      <w:r>
        <w:rPr>
          <w:rFonts w:hint="eastAsia" w:hAnsi="宋体"/>
          <w:bCs/>
          <w:szCs w:val="21"/>
        </w:rPr>
        <w:t>（</w:t>
      </w:r>
      <w:r>
        <w:rPr>
          <w:rFonts w:hint="eastAsia"/>
          <w:bCs/>
          <w:szCs w:val="21"/>
        </w:rPr>
        <w:t>7</w:t>
      </w:r>
      <w:r>
        <w:rPr>
          <w:rFonts w:hint="eastAsia" w:hAnsi="宋体"/>
          <w:bCs/>
          <w:szCs w:val="21"/>
        </w:rPr>
        <w:t>）组织认证涉及多场所（两个或两个以上时），提供多场所清单；</w:t>
      </w:r>
      <w:r>
        <w:rPr>
          <w:rFonts w:hint="eastAsia" w:hAnsi="宋体" w:cs="Arial"/>
          <w:szCs w:val="21"/>
        </w:rPr>
        <w:t>建筑、施工等含临时场所的组织提供</w:t>
      </w:r>
      <w:r>
        <w:rPr>
          <w:rFonts w:hint="eastAsia" w:cs="Arial"/>
          <w:szCs w:val="21"/>
        </w:rPr>
        <w:t>“</w:t>
      </w:r>
      <w:r>
        <w:rPr>
          <w:rFonts w:hint="eastAsia" w:hAnsi="宋体" w:cs="Arial"/>
          <w:szCs w:val="21"/>
        </w:rPr>
        <w:t>临时场所清单</w:t>
      </w:r>
      <w:r>
        <w:rPr>
          <w:rFonts w:hint="eastAsia" w:cs="Arial"/>
          <w:szCs w:val="21"/>
        </w:rPr>
        <w:t>”</w:t>
      </w:r>
      <w:r>
        <w:rPr>
          <w:rFonts w:hint="eastAsia" w:hAnsi="宋体" w:cs="Arial"/>
          <w:szCs w:val="21"/>
        </w:rPr>
        <w:t>，建筑施工领域还应提交</w:t>
      </w:r>
      <w:r>
        <w:rPr>
          <w:rFonts w:hint="eastAsia" w:cs="Arial"/>
          <w:szCs w:val="21"/>
        </w:rPr>
        <w:t>“</w:t>
      </w:r>
      <w:r>
        <w:rPr>
          <w:rFonts w:hint="eastAsia" w:hAnsi="宋体" w:cs="Arial"/>
          <w:szCs w:val="21"/>
        </w:rPr>
        <w:t>竣工工程项目清单</w:t>
      </w:r>
      <w:r>
        <w:rPr>
          <w:rFonts w:hint="eastAsia" w:cs="Arial"/>
          <w:szCs w:val="21"/>
        </w:rPr>
        <w:t>”</w:t>
      </w:r>
      <w:r>
        <w:rPr>
          <w:rFonts w:hint="eastAsia" w:hAnsi="宋体" w:cs="Arial"/>
          <w:szCs w:val="21"/>
        </w:rPr>
        <w:t>；</w:t>
      </w:r>
    </w:p>
    <w:p w14:paraId="209787CE">
      <w:pPr>
        <w:ind w:left="525" w:hanging="525" w:hangingChars="250"/>
        <w:rPr>
          <w:rFonts w:hAnsi="宋体" w:cs="Arial"/>
          <w:szCs w:val="21"/>
        </w:rPr>
      </w:pPr>
      <w:r>
        <w:rPr>
          <w:rFonts w:hint="eastAsia" w:hAnsi="宋体" w:cs="Arial"/>
          <w:szCs w:val="21"/>
        </w:rPr>
        <w:t>（8）</w:t>
      </w:r>
      <w:r>
        <w:rPr>
          <w:rFonts w:hint="eastAsia" w:cs="宋体...鍼."/>
          <w:kern w:val="0"/>
          <w:szCs w:val="21"/>
        </w:rPr>
        <w:t>一年内所发生的质量事故、与质量相关的行政处罚、产品质量国家监督抽查不合格、其他质量抽查不合格的情况以及整改情况（适用时）。</w:t>
      </w:r>
    </w:p>
    <w:p w14:paraId="0F0893EB">
      <w:pPr>
        <w:spacing w:before="156" w:beforeLines="50"/>
        <w:rPr>
          <w:b/>
          <w:bCs/>
          <w:szCs w:val="21"/>
        </w:rPr>
      </w:pPr>
      <w:r>
        <w:rPr>
          <w:rFonts w:hint="eastAsia"/>
          <w:b/>
          <w:bCs/>
          <w:szCs w:val="21"/>
        </w:rPr>
        <w:t>2</w:t>
      </w:r>
      <w:r>
        <w:rPr>
          <w:rFonts w:hint="eastAsia" w:hAnsi="宋体"/>
          <w:b/>
          <w:bCs/>
          <w:szCs w:val="21"/>
        </w:rPr>
        <w:t>、</w:t>
      </w:r>
      <w:r>
        <w:rPr>
          <w:rFonts w:hint="eastAsia"/>
          <w:b/>
          <w:bCs/>
          <w:szCs w:val="21"/>
        </w:rPr>
        <w:t xml:space="preserve"> </w:t>
      </w:r>
      <w:r>
        <w:rPr>
          <w:rFonts w:hint="eastAsia" w:hAnsi="宋体"/>
          <w:b/>
          <w:bCs/>
          <w:szCs w:val="21"/>
        </w:rPr>
        <w:t>环境管理体系认证：在</w:t>
      </w:r>
      <w:r>
        <w:rPr>
          <w:rFonts w:hint="eastAsia"/>
          <w:b/>
          <w:bCs/>
          <w:szCs w:val="21"/>
        </w:rPr>
        <w:t>“</w:t>
      </w:r>
      <w:r>
        <w:rPr>
          <w:rFonts w:hint="eastAsia" w:hAnsi="宋体"/>
          <w:b/>
          <w:bCs/>
          <w:szCs w:val="21"/>
        </w:rPr>
        <w:t>管理体系认证需提交基本附件</w:t>
      </w:r>
      <w:r>
        <w:rPr>
          <w:rFonts w:hint="eastAsia"/>
          <w:b/>
          <w:bCs/>
          <w:szCs w:val="21"/>
        </w:rPr>
        <w:t>”</w:t>
      </w:r>
      <w:r>
        <w:rPr>
          <w:rFonts w:hint="eastAsia" w:hAnsi="宋体"/>
          <w:b/>
          <w:bCs/>
          <w:szCs w:val="21"/>
        </w:rPr>
        <w:t>基础上，需补充提交其他附件：</w:t>
      </w:r>
    </w:p>
    <w:p w14:paraId="3DEC9083">
      <w:pPr>
        <w:rPr>
          <w:bCs/>
          <w:szCs w:val="21"/>
        </w:rPr>
      </w:pPr>
      <w:r>
        <w:rPr>
          <w:rFonts w:hint="eastAsia" w:hAnsi="宋体"/>
          <w:bCs/>
          <w:szCs w:val="21"/>
        </w:rPr>
        <w:t>（</w:t>
      </w:r>
      <w:r>
        <w:rPr>
          <w:rFonts w:hint="eastAsia"/>
          <w:bCs/>
          <w:szCs w:val="21"/>
        </w:rPr>
        <w:t>1</w:t>
      </w:r>
      <w:r>
        <w:rPr>
          <w:rFonts w:hint="eastAsia" w:hAnsi="宋体"/>
          <w:bCs/>
          <w:szCs w:val="21"/>
        </w:rPr>
        <w:t>）</w:t>
      </w:r>
      <w:r>
        <w:rPr>
          <w:rFonts w:hint="eastAsia"/>
          <w:bCs/>
          <w:szCs w:val="21"/>
        </w:rPr>
        <w:t xml:space="preserve"> </w:t>
      </w:r>
      <w:r>
        <w:rPr>
          <w:rFonts w:hint="eastAsia" w:hAnsi="宋体"/>
          <w:bCs/>
          <w:szCs w:val="21"/>
        </w:rPr>
        <w:t>重要环境因素清单，合规义务（适用法律法规及其他要求）清单；</w:t>
      </w:r>
    </w:p>
    <w:p w14:paraId="14BB9FAF">
      <w:pPr>
        <w:rPr>
          <w:bCs/>
          <w:szCs w:val="21"/>
        </w:rPr>
      </w:pPr>
      <w:r>
        <w:rPr>
          <w:rFonts w:hint="eastAsia" w:hAnsi="宋体"/>
          <w:bCs/>
          <w:szCs w:val="21"/>
        </w:rPr>
        <w:t>（</w:t>
      </w:r>
      <w:r>
        <w:rPr>
          <w:rFonts w:hint="eastAsia"/>
          <w:bCs/>
          <w:szCs w:val="21"/>
        </w:rPr>
        <w:t>2</w:t>
      </w:r>
      <w:r>
        <w:rPr>
          <w:rFonts w:hint="eastAsia" w:hAnsi="宋体"/>
          <w:bCs/>
          <w:szCs w:val="21"/>
        </w:rPr>
        <w:t>）</w:t>
      </w:r>
      <w:r>
        <w:rPr>
          <w:rFonts w:hint="eastAsia"/>
          <w:bCs/>
          <w:szCs w:val="21"/>
        </w:rPr>
        <w:t xml:space="preserve"> 1998</w:t>
      </w:r>
      <w:r>
        <w:rPr>
          <w:rFonts w:hint="eastAsia" w:hAnsi="宋体"/>
          <w:bCs/>
          <w:szCs w:val="21"/>
        </w:rPr>
        <w:t>年之后新改扩建项目，根据环境影响评价相关法律法规的要求，适用时，需提供环境影响评价文件，</w:t>
      </w:r>
    </w:p>
    <w:p w14:paraId="001ABC83">
      <w:pPr>
        <w:ind w:firstLine="420" w:firstLineChars="200"/>
        <w:rPr>
          <w:bCs/>
          <w:szCs w:val="21"/>
        </w:rPr>
      </w:pPr>
      <w:r>
        <w:rPr>
          <w:rFonts w:hint="eastAsia" w:hAnsi="宋体"/>
          <w:bCs/>
          <w:szCs w:val="21"/>
        </w:rPr>
        <w:t>如环境影响报告书/表或登记表、环评批复、环保项目骏工验收报告、企业自主验收报告及平台登记信息；</w:t>
      </w:r>
    </w:p>
    <w:p w14:paraId="12134082">
      <w:pPr>
        <w:rPr>
          <w:bCs/>
          <w:szCs w:val="21"/>
        </w:rPr>
      </w:pPr>
      <w:r>
        <w:rPr>
          <w:rFonts w:hint="eastAsia" w:hAnsi="宋体"/>
          <w:bCs/>
          <w:szCs w:val="21"/>
        </w:rPr>
        <w:t>（</w:t>
      </w:r>
      <w:r>
        <w:rPr>
          <w:rFonts w:hint="eastAsia"/>
          <w:bCs/>
          <w:szCs w:val="21"/>
        </w:rPr>
        <w:t>3</w:t>
      </w:r>
      <w:r>
        <w:rPr>
          <w:rFonts w:hint="eastAsia" w:hAnsi="宋体"/>
          <w:bCs/>
          <w:szCs w:val="21"/>
        </w:rPr>
        <w:t>）</w:t>
      </w:r>
      <w:r>
        <w:rPr>
          <w:rFonts w:hint="eastAsia"/>
          <w:bCs/>
          <w:szCs w:val="21"/>
        </w:rPr>
        <w:t xml:space="preserve"> </w:t>
      </w:r>
      <w:r>
        <w:rPr>
          <w:rFonts w:hint="eastAsia" w:hAnsi="宋体"/>
          <w:bCs/>
          <w:szCs w:val="21"/>
        </w:rPr>
        <w:t>主要污染物监测报告（适用时）；</w:t>
      </w:r>
    </w:p>
    <w:p w14:paraId="13BF91D3">
      <w:pPr>
        <w:rPr>
          <w:bCs/>
          <w:szCs w:val="21"/>
        </w:rPr>
      </w:pPr>
      <w:r>
        <w:rPr>
          <w:rFonts w:hint="eastAsia" w:hAnsi="宋体"/>
          <w:bCs/>
          <w:szCs w:val="21"/>
        </w:rPr>
        <w:t>（</w:t>
      </w:r>
      <w:r>
        <w:rPr>
          <w:rFonts w:hint="eastAsia"/>
          <w:bCs/>
          <w:szCs w:val="21"/>
        </w:rPr>
        <w:t>4</w:t>
      </w:r>
      <w:r>
        <w:rPr>
          <w:rFonts w:hint="eastAsia" w:hAnsi="宋体"/>
          <w:bCs/>
          <w:szCs w:val="21"/>
        </w:rPr>
        <w:t>）</w:t>
      </w:r>
      <w:r>
        <w:rPr>
          <w:rFonts w:hint="eastAsia"/>
          <w:bCs/>
          <w:szCs w:val="21"/>
        </w:rPr>
        <w:t>受审核方的环境管理体系所覆盖的活动区域的平面图和管网示意图（至少包括污水、雨水管网）（适用时）。</w:t>
      </w:r>
    </w:p>
    <w:p w14:paraId="15AF3674">
      <w:pPr>
        <w:spacing w:before="156" w:beforeLines="50"/>
        <w:rPr>
          <w:b/>
          <w:bCs/>
          <w:szCs w:val="21"/>
        </w:rPr>
      </w:pPr>
      <w:r>
        <w:rPr>
          <w:rFonts w:hint="eastAsia"/>
          <w:b/>
          <w:bCs/>
          <w:szCs w:val="21"/>
        </w:rPr>
        <w:t>3</w:t>
      </w:r>
      <w:r>
        <w:rPr>
          <w:rFonts w:hint="eastAsia" w:hAnsi="宋体"/>
          <w:b/>
          <w:bCs/>
          <w:szCs w:val="21"/>
        </w:rPr>
        <w:t>、</w:t>
      </w:r>
      <w:r>
        <w:rPr>
          <w:rFonts w:hint="eastAsia"/>
          <w:b/>
          <w:bCs/>
          <w:szCs w:val="21"/>
        </w:rPr>
        <w:t xml:space="preserve"> </w:t>
      </w:r>
      <w:r>
        <w:rPr>
          <w:rFonts w:hint="eastAsia" w:hAnsi="宋体"/>
          <w:b/>
          <w:bCs/>
          <w:szCs w:val="21"/>
        </w:rPr>
        <w:t>职业健康安全管理体系认证：在</w:t>
      </w:r>
      <w:r>
        <w:rPr>
          <w:rFonts w:hint="eastAsia"/>
          <w:b/>
          <w:bCs/>
          <w:szCs w:val="21"/>
        </w:rPr>
        <w:t>“</w:t>
      </w:r>
      <w:r>
        <w:rPr>
          <w:rFonts w:hint="eastAsia" w:hAnsi="宋体"/>
          <w:b/>
          <w:bCs/>
          <w:szCs w:val="21"/>
        </w:rPr>
        <w:t>管理体系认证需提交基本附件</w:t>
      </w:r>
      <w:r>
        <w:rPr>
          <w:rFonts w:hint="eastAsia"/>
          <w:b/>
          <w:bCs/>
          <w:szCs w:val="21"/>
        </w:rPr>
        <w:t>”</w:t>
      </w:r>
      <w:r>
        <w:rPr>
          <w:rFonts w:hint="eastAsia" w:hAnsi="宋体"/>
          <w:b/>
          <w:bCs/>
          <w:szCs w:val="21"/>
        </w:rPr>
        <w:t>基础上，需补充提交其他附件：</w:t>
      </w:r>
    </w:p>
    <w:p w14:paraId="0D4AE7FB">
      <w:pPr>
        <w:rPr>
          <w:rFonts w:hAnsi="宋体"/>
          <w:bCs/>
          <w:szCs w:val="21"/>
        </w:rPr>
      </w:pPr>
      <w:r>
        <w:rPr>
          <w:rFonts w:hint="eastAsia" w:hAnsi="宋体"/>
          <w:bCs/>
          <w:szCs w:val="21"/>
        </w:rPr>
        <w:t>（</w:t>
      </w:r>
      <w:r>
        <w:rPr>
          <w:rFonts w:hint="eastAsia"/>
          <w:bCs/>
          <w:szCs w:val="21"/>
        </w:rPr>
        <w:t>1</w:t>
      </w:r>
      <w:r>
        <w:rPr>
          <w:rFonts w:hint="eastAsia" w:hAnsi="宋体"/>
          <w:bCs/>
          <w:szCs w:val="21"/>
        </w:rPr>
        <w:t>）主要危险源、OHS风险清单，合规义务（适用法律法规及其他要求）清单；</w:t>
      </w:r>
    </w:p>
    <w:p w14:paraId="6C9B7431">
      <w:pPr>
        <w:rPr>
          <w:bCs/>
          <w:szCs w:val="21"/>
        </w:rPr>
      </w:pPr>
      <w:r>
        <w:rPr>
          <w:rFonts w:hint="eastAsia" w:hAnsi="宋体"/>
          <w:bCs/>
          <w:szCs w:val="21"/>
        </w:rPr>
        <w:t>（</w:t>
      </w:r>
      <w:r>
        <w:rPr>
          <w:rFonts w:hint="eastAsia"/>
          <w:bCs/>
          <w:szCs w:val="21"/>
        </w:rPr>
        <w:t>2</w:t>
      </w:r>
      <w:r>
        <w:rPr>
          <w:rFonts w:hint="eastAsia" w:hAnsi="宋体"/>
          <w:bCs/>
          <w:szCs w:val="21"/>
        </w:rPr>
        <w:t>）安全情况简介，包括近一年中是否发生事故及处理情况（适用时）；</w:t>
      </w:r>
    </w:p>
    <w:p w14:paraId="4D9F39E2">
      <w:pPr>
        <w:rPr>
          <w:rFonts w:hAnsi="宋体"/>
          <w:bCs/>
          <w:szCs w:val="21"/>
        </w:rPr>
      </w:pPr>
      <w:r>
        <w:rPr>
          <w:rFonts w:hint="eastAsia" w:hAnsi="宋体"/>
        </w:rPr>
        <w:t>（</w:t>
      </w:r>
      <w:r>
        <w:rPr>
          <w:rFonts w:hint="eastAsia"/>
        </w:rPr>
        <w:t>3</w:t>
      </w:r>
      <w:r>
        <w:rPr>
          <w:rFonts w:hint="eastAsia" w:hAnsi="宋体"/>
        </w:rPr>
        <w:t>）有相应要求的</w:t>
      </w:r>
      <w:r>
        <w:rPr>
          <w:rFonts w:hint="eastAsia"/>
        </w:rPr>
        <w:t>“</w:t>
      </w:r>
      <w:r>
        <w:rPr>
          <w:rFonts w:hint="eastAsia" w:hAnsi="宋体"/>
        </w:rPr>
        <w:t>安评</w:t>
      </w:r>
      <w:r>
        <w:rPr>
          <w:rFonts w:hint="eastAsia"/>
        </w:rPr>
        <w:t>”</w:t>
      </w:r>
      <w:r>
        <w:rPr>
          <w:rFonts w:hint="eastAsia" w:hAnsi="宋体"/>
        </w:rPr>
        <w:t>批复</w:t>
      </w:r>
      <w:r>
        <w:rPr>
          <w:rFonts w:hint="eastAsia" w:hAnsi="宋体"/>
          <w:bCs/>
          <w:szCs w:val="21"/>
        </w:rPr>
        <w:t>及安评验收报告，职业病危害因素定期检测（适用时）;</w:t>
      </w:r>
    </w:p>
    <w:p w14:paraId="69CCF18E">
      <w:pPr>
        <w:rPr>
          <w:bCs/>
          <w:szCs w:val="21"/>
        </w:rPr>
      </w:pPr>
      <w:r>
        <w:rPr>
          <w:rFonts w:hint="eastAsia" w:hAnsi="宋体"/>
        </w:rPr>
        <w:t>（</w:t>
      </w:r>
      <w:r>
        <w:rPr>
          <w:rFonts w:hint="eastAsia"/>
        </w:rPr>
        <w:t>4</w:t>
      </w:r>
      <w:r>
        <w:rPr>
          <w:rFonts w:hint="eastAsia" w:hAnsi="宋体"/>
        </w:rPr>
        <w:t>）组织场所外的工作人员的详细信息应在多场所/临时清单中体现，如有补充信息可单独提交信息说明；</w:t>
      </w:r>
    </w:p>
    <w:p w14:paraId="7098B513">
      <w:pPr>
        <w:spacing w:after="156" w:afterLines="50" w:line="400" w:lineRule="exact"/>
        <w:rPr>
          <w:rFonts w:hint="eastAsia" w:hAnsi="宋体"/>
          <w:b/>
          <w:bCs/>
          <w:szCs w:val="21"/>
        </w:rPr>
      </w:pPr>
    </w:p>
    <w:p w14:paraId="6AA632DF">
      <w:pPr>
        <w:spacing w:after="156" w:afterLines="50" w:line="400" w:lineRule="exact"/>
        <w:rPr>
          <w:rFonts w:hint="eastAsia" w:hAnsi="宋体"/>
          <w:b/>
          <w:bCs/>
          <w:szCs w:val="21"/>
        </w:rPr>
      </w:pPr>
    </w:p>
    <w:p w14:paraId="14BB646F">
      <w:pPr>
        <w:spacing w:after="156" w:afterLines="50" w:line="400" w:lineRule="exact"/>
        <w:rPr>
          <w:rFonts w:hint="eastAsia" w:hAnsi="宋体"/>
          <w:b/>
          <w:bCs/>
          <w:szCs w:val="21"/>
        </w:rPr>
      </w:pPr>
    </w:p>
    <w:p w14:paraId="7FDC6550">
      <w:pPr>
        <w:spacing w:after="156" w:afterLines="50" w:line="400" w:lineRule="exact"/>
        <w:rPr>
          <w:rFonts w:hint="eastAsia" w:hAnsi="宋体"/>
          <w:b/>
          <w:bCs/>
          <w:szCs w:val="21"/>
        </w:rPr>
      </w:pPr>
    </w:p>
    <w:p w14:paraId="60707B50">
      <w:pPr>
        <w:spacing w:after="156" w:afterLines="50" w:line="400" w:lineRule="exact"/>
        <w:rPr>
          <w:rFonts w:hint="eastAsia" w:hAnsi="宋体"/>
          <w:b/>
          <w:bCs/>
          <w:szCs w:val="21"/>
        </w:rPr>
      </w:pPr>
    </w:p>
    <w:p w14:paraId="62BC932B">
      <w:pPr>
        <w:spacing w:after="156" w:afterLines="50" w:line="400" w:lineRule="exact"/>
        <w:rPr>
          <w:rFonts w:hint="eastAsia" w:hAnsi="宋体"/>
          <w:b/>
          <w:bCs/>
          <w:szCs w:val="21"/>
        </w:rPr>
      </w:pPr>
    </w:p>
    <w:p w14:paraId="57898DD0">
      <w:pPr>
        <w:spacing w:after="156" w:afterLines="50" w:line="400" w:lineRule="exact"/>
        <w:rPr>
          <w:rFonts w:hint="eastAsia" w:hAnsi="宋体"/>
          <w:b/>
          <w:bCs/>
          <w:szCs w:val="21"/>
        </w:rPr>
      </w:pPr>
    </w:p>
    <w:p w14:paraId="08475323">
      <w:pPr>
        <w:spacing w:after="156" w:afterLines="50" w:line="400" w:lineRule="exact"/>
        <w:rPr>
          <w:rFonts w:hint="eastAsia" w:hAnsi="宋体"/>
          <w:b/>
          <w:bCs/>
          <w:szCs w:val="21"/>
        </w:rPr>
      </w:pPr>
    </w:p>
    <w:p w14:paraId="2C976EB5">
      <w:pPr>
        <w:spacing w:after="156" w:afterLines="50" w:line="400" w:lineRule="exact"/>
        <w:rPr>
          <w:rFonts w:hint="eastAsia" w:hAnsi="宋体"/>
          <w:b/>
          <w:bCs/>
          <w:szCs w:val="21"/>
        </w:rPr>
      </w:pPr>
    </w:p>
    <w:p w14:paraId="45CA2DEA">
      <w:pPr>
        <w:spacing w:after="156" w:afterLines="50" w:line="400" w:lineRule="exact"/>
        <w:rPr>
          <w:rFonts w:hint="eastAsia" w:ascii="新宋体" w:hAnsi="新宋体" w:eastAsia="新宋体"/>
          <w:b/>
          <w:bCs/>
          <w:sz w:val="28"/>
          <w:szCs w:val="28"/>
          <w:highlight w:val="none"/>
          <w:lang w:val="en-US" w:eastAsia="zh-CN"/>
        </w:rPr>
      </w:pPr>
      <w:r>
        <w:rPr>
          <w:rFonts w:hint="eastAsia" w:ascii="新宋体" w:hAnsi="新宋体" w:eastAsia="新宋体"/>
          <w:b/>
          <w:bCs/>
          <w:sz w:val="28"/>
          <w:szCs w:val="28"/>
          <w:highlight w:val="none"/>
          <w:lang w:val="en-US" w:eastAsia="zh-CN"/>
        </w:rPr>
        <w:t>附件2  在组织场所内和组织场所外工作的人员的详细信息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1"/>
        <w:gridCol w:w="1511"/>
        <w:gridCol w:w="1511"/>
        <w:gridCol w:w="1511"/>
        <w:gridCol w:w="1512"/>
        <w:gridCol w:w="1512"/>
        <w:gridCol w:w="1512"/>
      </w:tblGrid>
      <w:tr w14:paraId="26F8E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Merge w:val="restart"/>
            <w:noWrap w:val="0"/>
            <w:vAlign w:val="center"/>
          </w:tcPr>
          <w:p w14:paraId="53DEB5D0">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r>
              <w:rPr>
                <w:rFonts w:hint="eastAsia" w:ascii="新宋体" w:hAnsi="新宋体" w:eastAsia="新宋体" w:cs="新宋体"/>
                <w:b w:val="0"/>
                <w:bCs w:val="0"/>
                <w:sz w:val="24"/>
                <w:szCs w:val="24"/>
                <w:highlight w:val="none"/>
                <w:vertAlign w:val="baseline"/>
                <w:lang w:val="en-US" w:eastAsia="zh-CN"/>
              </w:rPr>
              <w:t>场所类别</w:t>
            </w:r>
          </w:p>
        </w:tc>
        <w:tc>
          <w:tcPr>
            <w:tcW w:w="1511" w:type="dxa"/>
            <w:vMerge w:val="restart"/>
            <w:noWrap w:val="0"/>
            <w:vAlign w:val="center"/>
          </w:tcPr>
          <w:p w14:paraId="1F3065AB">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r>
              <w:rPr>
                <w:rFonts w:hint="eastAsia" w:ascii="新宋体" w:hAnsi="新宋体" w:eastAsia="新宋体" w:cs="新宋体"/>
                <w:b w:val="0"/>
                <w:bCs w:val="0"/>
                <w:sz w:val="24"/>
                <w:szCs w:val="24"/>
                <w:highlight w:val="none"/>
                <w:vertAlign w:val="baseline"/>
                <w:lang w:val="en-US" w:eastAsia="zh-CN"/>
              </w:rPr>
              <w:t>场所名称</w:t>
            </w:r>
          </w:p>
        </w:tc>
        <w:tc>
          <w:tcPr>
            <w:tcW w:w="1511" w:type="dxa"/>
            <w:vMerge w:val="restart"/>
            <w:noWrap w:val="0"/>
            <w:vAlign w:val="center"/>
          </w:tcPr>
          <w:p w14:paraId="41F2E2E7">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r>
              <w:rPr>
                <w:rFonts w:hint="eastAsia" w:ascii="新宋体" w:hAnsi="新宋体" w:eastAsia="新宋体" w:cs="新宋体"/>
                <w:b w:val="0"/>
                <w:bCs w:val="0"/>
                <w:sz w:val="24"/>
                <w:szCs w:val="24"/>
                <w:highlight w:val="none"/>
                <w:vertAlign w:val="baseline"/>
                <w:lang w:val="en-US" w:eastAsia="zh-CN"/>
              </w:rPr>
              <w:t>全职人数</w:t>
            </w:r>
          </w:p>
        </w:tc>
        <w:tc>
          <w:tcPr>
            <w:tcW w:w="3023" w:type="dxa"/>
            <w:gridSpan w:val="2"/>
            <w:noWrap w:val="0"/>
            <w:vAlign w:val="center"/>
          </w:tcPr>
          <w:p w14:paraId="0186B9B9">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r>
              <w:rPr>
                <w:rFonts w:hint="eastAsia" w:ascii="新宋体" w:hAnsi="新宋体" w:eastAsia="新宋体" w:cs="新宋体"/>
                <w:b w:val="0"/>
                <w:bCs w:val="0"/>
                <w:sz w:val="24"/>
                <w:szCs w:val="24"/>
                <w:highlight w:val="none"/>
                <w:vertAlign w:val="baseline"/>
                <w:lang w:val="en-US" w:eastAsia="zh-CN"/>
              </w:rPr>
              <w:t>兼职或临时人员数量</w:t>
            </w:r>
          </w:p>
        </w:tc>
        <w:tc>
          <w:tcPr>
            <w:tcW w:w="1512" w:type="dxa"/>
            <w:vMerge w:val="restart"/>
            <w:noWrap w:val="0"/>
            <w:vAlign w:val="center"/>
          </w:tcPr>
          <w:p w14:paraId="1CC6940C">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r>
              <w:rPr>
                <w:rFonts w:hint="eastAsia" w:ascii="新宋体" w:hAnsi="新宋体" w:eastAsia="新宋体" w:cs="新宋体"/>
                <w:b w:val="0"/>
                <w:bCs w:val="0"/>
                <w:sz w:val="24"/>
                <w:szCs w:val="24"/>
                <w:highlight w:val="none"/>
                <w:vertAlign w:val="baseline"/>
                <w:lang w:val="en-US" w:eastAsia="zh-CN"/>
              </w:rPr>
              <w:t>小计</w:t>
            </w:r>
          </w:p>
        </w:tc>
        <w:tc>
          <w:tcPr>
            <w:tcW w:w="1512" w:type="dxa"/>
            <w:vMerge w:val="restart"/>
            <w:noWrap w:val="0"/>
            <w:vAlign w:val="center"/>
          </w:tcPr>
          <w:p w14:paraId="7BA2BD92">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r>
              <w:rPr>
                <w:rFonts w:hint="eastAsia" w:ascii="新宋体" w:hAnsi="新宋体" w:eastAsia="新宋体" w:cs="新宋体"/>
                <w:b w:val="0"/>
                <w:bCs w:val="0"/>
                <w:sz w:val="24"/>
                <w:szCs w:val="24"/>
                <w:highlight w:val="none"/>
                <w:vertAlign w:val="baseline"/>
                <w:lang w:val="en-US" w:eastAsia="zh-CN"/>
              </w:rPr>
              <w:t>备注</w:t>
            </w:r>
          </w:p>
        </w:tc>
      </w:tr>
      <w:tr w14:paraId="382CB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Merge w:val="continue"/>
            <w:noWrap w:val="0"/>
            <w:vAlign w:val="center"/>
          </w:tcPr>
          <w:p w14:paraId="6485C895">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p>
        </w:tc>
        <w:tc>
          <w:tcPr>
            <w:tcW w:w="1511" w:type="dxa"/>
            <w:vMerge w:val="continue"/>
            <w:noWrap w:val="0"/>
            <w:vAlign w:val="center"/>
          </w:tcPr>
          <w:p w14:paraId="36FA7519">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p>
        </w:tc>
        <w:tc>
          <w:tcPr>
            <w:tcW w:w="1511" w:type="dxa"/>
            <w:vMerge w:val="continue"/>
            <w:noWrap w:val="0"/>
            <w:vAlign w:val="center"/>
          </w:tcPr>
          <w:p w14:paraId="1A9AE21F">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p>
        </w:tc>
        <w:tc>
          <w:tcPr>
            <w:tcW w:w="1511" w:type="dxa"/>
            <w:noWrap w:val="0"/>
            <w:vAlign w:val="center"/>
          </w:tcPr>
          <w:p w14:paraId="65580C65">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r>
              <w:rPr>
                <w:rFonts w:hint="eastAsia" w:ascii="新宋体" w:hAnsi="新宋体" w:eastAsia="新宋体" w:cs="新宋体"/>
                <w:b w:val="0"/>
                <w:bCs w:val="0"/>
                <w:sz w:val="24"/>
                <w:szCs w:val="24"/>
                <w:highlight w:val="none"/>
                <w:vertAlign w:val="baseline"/>
                <w:lang w:val="en-US" w:eastAsia="zh-CN"/>
              </w:rPr>
              <w:t>人数</w:t>
            </w:r>
          </w:p>
        </w:tc>
        <w:tc>
          <w:tcPr>
            <w:tcW w:w="1512" w:type="dxa"/>
            <w:noWrap w:val="0"/>
            <w:vAlign w:val="center"/>
          </w:tcPr>
          <w:p w14:paraId="397E3E34">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r>
              <w:rPr>
                <w:rFonts w:hint="eastAsia" w:ascii="新宋体" w:hAnsi="新宋体" w:eastAsia="新宋体" w:cs="新宋体"/>
                <w:b w:val="0"/>
                <w:bCs w:val="0"/>
                <w:sz w:val="24"/>
                <w:szCs w:val="24"/>
                <w:highlight w:val="none"/>
                <w:vertAlign w:val="baseline"/>
                <w:lang w:val="en-US" w:eastAsia="zh-CN"/>
              </w:rPr>
              <w:t>工作时间</w:t>
            </w:r>
          </w:p>
        </w:tc>
        <w:tc>
          <w:tcPr>
            <w:tcW w:w="1512" w:type="dxa"/>
            <w:vMerge w:val="continue"/>
            <w:noWrap w:val="0"/>
            <w:vAlign w:val="center"/>
          </w:tcPr>
          <w:p w14:paraId="2AB71D27">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p>
        </w:tc>
        <w:tc>
          <w:tcPr>
            <w:tcW w:w="1512" w:type="dxa"/>
            <w:vMerge w:val="continue"/>
            <w:noWrap w:val="0"/>
            <w:vAlign w:val="center"/>
          </w:tcPr>
          <w:p w14:paraId="71C3E113">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p>
        </w:tc>
      </w:tr>
      <w:tr w14:paraId="3574A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Merge w:val="restart"/>
            <w:noWrap w:val="0"/>
            <w:vAlign w:val="center"/>
          </w:tcPr>
          <w:p w14:paraId="194C60E6">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r>
              <w:rPr>
                <w:rFonts w:hint="eastAsia" w:ascii="新宋体" w:hAnsi="新宋体" w:eastAsia="新宋体" w:cs="新宋体"/>
                <w:b w:val="0"/>
                <w:bCs w:val="0"/>
                <w:sz w:val="24"/>
                <w:szCs w:val="24"/>
                <w:highlight w:val="none"/>
                <w:vertAlign w:val="baseline"/>
                <w:lang w:val="en-US" w:eastAsia="zh-CN"/>
              </w:rPr>
              <w:t>职能部门</w:t>
            </w:r>
          </w:p>
        </w:tc>
        <w:tc>
          <w:tcPr>
            <w:tcW w:w="1511" w:type="dxa"/>
            <w:noWrap w:val="0"/>
            <w:vAlign w:val="center"/>
          </w:tcPr>
          <w:p w14:paraId="44D4F270">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p>
        </w:tc>
        <w:tc>
          <w:tcPr>
            <w:tcW w:w="1511" w:type="dxa"/>
            <w:noWrap w:val="0"/>
            <w:vAlign w:val="center"/>
          </w:tcPr>
          <w:p w14:paraId="3BBBA94E">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p>
        </w:tc>
        <w:tc>
          <w:tcPr>
            <w:tcW w:w="1511" w:type="dxa"/>
            <w:noWrap w:val="0"/>
            <w:vAlign w:val="center"/>
          </w:tcPr>
          <w:p w14:paraId="325FA017">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p>
        </w:tc>
        <w:tc>
          <w:tcPr>
            <w:tcW w:w="1512" w:type="dxa"/>
            <w:noWrap w:val="0"/>
            <w:vAlign w:val="center"/>
          </w:tcPr>
          <w:p w14:paraId="7E15D8D1">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p>
        </w:tc>
        <w:tc>
          <w:tcPr>
            <w:tcW w:w="1512" w:type="dxa"/>
            <w:noWrap w:val="0"/>
            <w:vAlign w:val="center"/>
          </w:tcPr>
          <w:p w14:paraId="22E85AE3">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p>
        </w:tc>
        <w:tc>
          <w:tcPr>
            <w:tcW w:w="1512" w:type="dxa"/>
            <w:noWrap w:val="0"/>
            <w:vAlign w:val="center"/>
          </w:tcPr>
          <w:p w14:paraId="2605B190">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p>
        </w:tc>
      </w:tr>
      <w:tr w14:paraId="4270D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Merge w:val="continue"/>
            <w:noWrap w:val="0"/>
            <w:vAlign w:val="center"/>
          </w:tcPr>
          <w:p w14:paraId="5E6A7657">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p>
        </w:tc>
        <w:tc>
          <w:tcPr>
            <w:tcW w:w="1511" w:type="dxa"/>
            <w:noWrap w:val="0"/>
            <w:vAlign w:val="center"/>
          </w:tcPr>
          <w:p w14:paraId="0B21A33F">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p>
        </w:tc>
        <w:tc>
          <w:tcPr>
            <w:tcW w:w="1511" w:type="dxa"/>
            <w:noWrap w:val="0"/>
            <w:vAlign w:val="center"/>
          </w:tcPr>
          <w:p w14:paraId="26062F31">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p>
        </w:tc>
        <w:tc>
          <w:tcPr>
            <w:tcW w:w="1511" w:type="dxa"/>
            <w:noWrap w:val="0"/>
            <w:vAlign w:val="center"/>
          </w:tcPr>
          <w:p w14:paraId="6D9D671F">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p>
        </w:tc>
        <w:tc>
          <w:tcPr>
            <w:tcW w:w="1512" w:type="dxa"/>
            <w:noWrap w:val="0"/>
            <w:vAlign w:val="center"/>
          </w:tcPr>
          <w:p w14:paraId="7CF65199">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p>
        </w:tc>
        <w:tc>
          <w:tcPr>
            <w:tcW w:w="1512" w:type="dxa"/>
            <w:noWrap w:val="0"/>
            <w:vAlign w:val="center"/>
          </w:tcPr>
          <w:p w14:paraId="367C4FF5">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p>
        </w:tc>
        <w:tc>
          <w:tcPr>
            <w:tcW w:w="1512" w:type="dxa"/>
            <w:noWrap w:val="0"/>
            <w:vAlign w:val="center"/>
          </w:tcPr>
          <w:p w14:paraId="3934089C">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p>
        </w:tc>
      </w:tr>
      <w:tr w14:paraId="00D46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Merge w:val="continue"/>
            <w:noWrap w:val="0"/>
            <w:vAlign w:val="center"/>
          </w:tcPr>
          <w:p w14:paraId="1E452360">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p>
        </w:tc>
        <w:tc>
          <w:tcPr>
            <w:tcW w:w="1511" w:type="dxa"/>
            <w:noWrap w:val="0"/>
            <w:vAlign w:val="center"/>
          </w:tcPr>
          <w:p w14:paraId="3DAD94DB">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p>
        </w:tc>
        <w:tc>
          <w:tcPr>
            <w:tcW w:w="1511" w:type="dxa"/>
            <w:noWrap w:val="0"/>
            <w:vAlign w:val="center"/>
          </w:tcPr>
          <w:p w14:paraId="2FF924ED">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p>
        </w:tc>
        <w:tc>
          <w:tcPr>
            <w:tcW w:w="1511" w:type="dxa"/>
            <w:noWrap w:val="0"/>
            <w:vAlign w:val="center"/>
          </w:tcPr>
          <w:p w14:paraId="7DE1C9A2">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p>
        </w:tc>
        <w:tc>
          <w:tcPr>
            <w:tcW w:w="1512" w:type="dxa"/>
            <w:noWrap w:val="0"/>
            <w:vAlign w:val="center"/>
          </w:tcPr>
          <w:p w14:paraId="6DDB19EF">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p>
        </w:tc>
        <w:tc>
          <w:tcPr>
            <w:tcW w:w="1512" w:type="dxa"/>
            <w:noWrap w:val="0"/>
            <w:vAlign w:val="center"/>
          </w:tcPr>
          <w:p w14:paraId="59D2AE46">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p>
        </w:tc>
        <w:tc>
          <w:tcPr>
            <w:tcW w:w="1512" w:type="dxa"/>
            <w:noWrap w:val="0"/>
            <w:vAlign w:val="center"/>
          </w:tcPr>
          <w:p w14:paraId="3ECCDA55">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p>
        </w:tc>
      </w:tr>
      <w:tr w14:paraId="46D0E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Merge w:val="restart"/>
            <w:noWrap w:val="0"/>
            <w:vAlign w:val="center"/>
          </w:tcPr>
          <w:p w14:paraId="3E303933">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r>
              <w:rPr>
                <w:rFonts w:hint="eastAsia" w:ascii="新宋体" w:hAnsi="新宋体" w:eastAsia="新宋体" w:cs="新宋体"/>
                <w:b w:val="0"/>
                <w:bCs w:val="0"/>
                <w:sz w:val="24"/>
                <w:szCs w:val="24"/>
                <w:highlight w:val="none"/>
                <w:vertAlign w:val="baseline"/>
                <w:lang w:val="en-US" w:eastAsia="zh-CN"/>
              </w:rPr>
              <w:t>分场所</w:t>
            </w:r>
          </w:p>
        </w:tc>
        <w:tc>
          <w:tcPr>
            <w:tcW w:w="1511" w:type="dxa"/>
            <w:noWrap w:val="0"/>
            <w:vAlign w:val="center"/>
          </w:tcPr>
          <w:p w14:paraId="0CA82C49">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p>
        </w:tc>
        <w:tc>
          <w:tcPr>
            <w:tcW w:w="1511" w:type="dxa"/>
            <w:noWrap w:val="0"/>
            <w:vAlign w:val="center"/>
          </w:tcPr>
          <w:p w14:paraId="55DFC7D2">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p>
        </w:tc>
        <w:tc>
          <w:tcPr>
            <w:tcW w:w="1511" w:type="dxa"/>
            <w:noWrap w:val="0"/>
            <w:vAlign w:val="center"/>
          </w:tcPr>
          <w:p w14:paraId="46348DDC">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p>
        </w:tc>
        <w:tc>
          <w:tcPr>
            <w:tcW w:w="1512" w:type="dxa"/>
            <w:noWrap w:val="0"/>
            <w:vAlign w:val="center"/>
          </w:tcPr>
          <w:p w14:paraId="533A29D5">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p>
        </w:tc>
        <w:tc>
          <w:tcPr>
            <w:tcW w:w="1512" w:type="dxa"/>
            <w:noWrap w:val="0"/>
            <w:vAlign w:val="center"/>
          </w:tcPr>
          <w:p w14:paraId="7D7EBA84">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p>
        </w:tc>
        <w:tc>
          <w:tcPr>
            <w:tcW w:w="1512" w:type="dxa"/>
            <w:noWrap w:val="0"/>
            <w:vAlign w:val="center"/>
          </w:tcPr>
          <w:p w14:paraId="68F00BAB">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p>
        </w:tc>
      </w:tr>
      <w:tr w14:paraId="32C1B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Merge w:val="continue"/>
            <w:noWrap w:val="0"/>
            <w:vAlign w:val="center"/>
          </w:tcPr>
          <w:p w14:paraId="583F419E">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p>
        </w:tc>
        <w:tc>
          <w:tcPr>
            <w:tcW w:w="1511" w:type="dxa"/>
            <w:noWrap w:val="0"/>
            <w:vAlign w:val="center"/>
          </w:tcPr>
          <w:p w14:paraId="1AD32FA3">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p>
        </w:tc>
        <w:tc>
          <w:tcPr>
            <w:tcW w:w="1511" w:type="dxa"/>
            <w:noWrap w:val="0"/>
            <w:vAlign w:val="center"/>
          </w:tcPr>
          <w:p w14:paraId="1E218557">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p>
        </w:tc>
        <w:tc>
          <w:tcPr>
            <w:tcW w:w="1511" w:type="dxa"/>
            <w:noWrap w:val="0"/>
            <w:vAlign w:val="center"/>
          </w:tcPr>
          <w:p w14:paraId="49B557EA">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p>
        </w:tc>
        <w:tc>
          <w:tcPr>
            <w:tcW w:w="1512" w:type="dxa"/>
            <w:noWrap w:val="0"/>
            <w:vAlign w:val="center"/>
          </w:tcPr>
          <w:p w14:paraId="0BB34310">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p>
        </w:tc>
        <w:tc>
          <w:tcPr>
            <w:tcW w:w="1512" w:type="dxa"/>
            <w:noWrap w:val="0"/>
            <w:vAlign w:val="center"/>
          </w:tcPr>
          <w:p w14:paraId="5D4747AF">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p>
        </w:tc>
        <w:tc>
          <w:tcPr>
            <w:tcW w:w="1512" w:type="dxa"/>
            <w:noWrap w:val="0"/>
            <w:vAlign w:val="center"/>
          </w:tcPr>
          <w:p w14:paraId="11ACB7B3">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p>
        </w:tc>
      </w:tr>
      <w:tr w14:paraId="7A36D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Merge w:val="continue"/>
            <w:noWrap w:val="0"/>
            <w:vAlign w:val="center"/>
          </w:tcPr>
          <w:p w14:paraId="5A34A159">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p>
        </w:tc>
        <w:tc>
          <w:tcPr>
            <w:tcW w:w="1511" w:type="dxa"/>
            <w:noWrap w:val="0"/>
            <w:vAlign w:val="center"/>
          </w:tcPr>
          <w:p w14:paraId="3E21D61C">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p>
        </w:tc>
        <w:tc>
          <w:tcPr>
            <w:tcW w:w="1511" w:type="dxa"/>
            <w:noWrap w:val="0"/>
            <w:vAlign w:val="center"/>
          </w:tcPr>
          <w:p w14:paraId="0B08B9BA">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p>
        </w:tc>
        <w:tc>
          <w:tcPr>
            <w:tcW w:w="1511" w:type="dxa"/>
            <w:noWrap w:val="0"/>
            <w:vAlign w:val="center"/>
          </w:tcPr>
          <w:p w14:paraId="74A5355C">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p>
        </w:tc>
        <w:tc>
          <w:tcPr>
            <w:tcW w:w="1512" w:type="dxa"/>
            <w:noWrap w:val="0"/>
            <w:vAlign w:val="center"/>
          </w:tcPr>
          <w:p w14:paraId="365124A9">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p>
        </w:tc>
        <w:tc>
          <w:tcPr>
            <w:tcW w:w="1512" w:type="dxa"/>
            <w:noWrap w:val="0"/>
            <w:vAlign w:val="center"/>
          </w:tcPr>
          <w:p w14:paraId="2FF0D26E">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p>
        </w:tc>
        <w:tc>
          <w:tcPr>
            <w:tcW w:w="1512" w:type="dxa"/>
            <w:noWrap w:val="0"/>
            <w:vAlign w:val="center"/>
          </w:tcPr>
          <w:p w14:paraId="0FAA23DA">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p>
        </w:tc>
      </w:tr>
    </w:tbl>
    <w:p w14:paraId="5C321A40">
      <w:pPr>
        <w:spacing w:after="156" w:afterLines="50" w:line="400" w:lineRule="exact"/>
        <w:rPr>
          <w:rFonts w:hint="eastAsia" w:ascii="新宋体" w:hAnsi="新宋体" w:eastAsia="新宋体" w:cs="新宋体"/>
          <w:b w:val="0"/>
          <w:bCs w:val="0"/>
          <w:sz w:val="24"/>
          <w:szCs w:val="24"/>
          <w:highlight w:val="none"/>
          <w:lang w:val="en-US" w:eastAsia="zh-CN"/>
        </w:rPr>
      </w:pPr>
      <w:r>
        <w:rPr>
          <w:rFonts w:hint="eastAsia" w:ascii="新宋体" w:hAnsi="新宋体" w:eastAsia="新宋体" w:cs="新宋体"/>
          <w:b w:val="0"/>
          <w:bCs w:val="0"/>
          <w:sz w:val="24"/>
          <w:szCs w:val="24"/>
          <w:highlight w:val="none"/>
          <w:lang w:val="en-US" w:eastAsia="zh-CN"/>
        </w:rPr>
        <w:t xml:space="preserve">                                                             总计：      人</w:t>
      </w:r>
    </w:p>
    <w:p w14:paraId="4DC87D9D">
      <w:pPr>
        <w:spacing w:after="156" w:afterLines="50" w:line="400" w:lineRule="exact"/>
        <w:rPr>
          <w:rFonts w:hint="eastAsia" w:ascii="新宋体" w:hAnsi="新宋体" w:eastAsia="新宋体" w:cs="新宋体"/>
          <w:b w:val="0"/>
          <w:bCs w:val="0"/>
          <w:sz w:val="24"/>
          <w:szCs w:val="24"/>
          <w:highlight w:val="none"/>
          <w:lang w:val="en-US" w:eastAsia="zh-CN"/>
        </w:rPr>
      </w:pPr>
    </w:p>
    <w:p w14:paraId="70C03A05">
      <w:pPr>
        <w:spacing w:before="120"/>
        <w:rPr>
          <w:rFonts w:hint="default" w:ascii="新宋体" w:hAnsi="新宋体" w:eastAsia="新宋体" w:cs="FLKMJK+F2"/>
          <w:color w:val="000000"/>
          <w:spacing w:val="-6"/>
          <w:sz w:val="24"/>
          <w:highlight w:val="none"/>
          <w:lang w:val="en-US" w:eastAsia="zh-CN"/>
        </w:rPr>
      </w:pPr>
      <w:r>
        <w:rPr>
          <w:rFonts w:hint="default" w:ascii="新宋体" w:hAnsi="新宋体" w:eastAsia="新宋体" w:cs="FLKMJK+F2"/>
          <w:color w:val="000000"/>
          <w:spacing w:val="-6"/>
          <w:sz w:val="24"/>
          <w:highlight w:val="none"/>
          <w:lang w:val="en-US" w:eastAsia="zh-CN"/>
        </w:rPr>
        <w:t>填写说明:</w:t>
      </w:r>
    </w:p>
    <w:p w14:paraId="62632785">
      <w:pPr>
        <w:spacing w:before="120"/>
        <w:rPr>
          <w:rFonts w:hint="default" w:ascii="新宋体" w:hAnsi="新宋体" w:eastAsia="新宋体" w:cs="FLKMJK+F2"/>
          <w:color w:val="000000"/>
          <w:spacing w:val="-6"/>
          <w:sz w:val="24"/>
          <w:highlight w:val="none"/>
          <w:lang w:val="en-US" w:eastAsia="zh-CN"/>
        </w:rPr>
      </w:pPr>
      <w:r>
        <w:rPr>
          <w:rFonts w:hint="default" w:ascii="新宋体" w:hAnsi="新宋体" w:eastAsia="新宋体" w:cs="FLKMJK+F2"/>
          <w:color w:val="000000"/>
          <w:spacing w:val="-6"/>
          <w:sz w:val="24"/>
          <w:highlight w:val="none"/>
          <w:lang w:val="en-US" w:eastAsia="zh-CN"/>
        </w:rPr>
        <w:t>职能部门:在组织机构中具有功能性作用的管理部门，如办公室、工程部、质量部、生产部、装备部、动力部、行政部、财务部等。</w:t>
      </w:r>
    </w:p>
    <w:p w14:paraId="3575EE3C">
      <w:pPr>
        <w:spacing w:before="120"/>
        <w:rPr>
          <w:rFonts w:hint="default" w:ascii="新宋体" w:hAnsi="新宋体" w:eastAsia="新宋体" w:cs="FLKMJK+F2"/>
          <w:color w:val="000000"/>
          <w:spacing w:val="-6"/>
          <w:sz w:val="24"/>
          <w:highlight w:val="none"/>
          <w:lang w:val="en-US" w:eastAsia="zh-CN"/>
        </w:rPr>
      </w:pPr>
      <w:r>
        <w:rPr>
          <w:rFonts w:hint="default" w:ascii="新宋体" w:hAnsi="新宋体" w:eastAsia="新宋体" w:cs="FLKMJK+F2"/>
          <w:color w:val="000000"/>
          <w:spacing w:val="-6"/>
          <w:sz w:val="24"/>
          <w:highlight w:val="none"/>
          <w:lang w:val="en-US" w:eastAsia="zh-CN"/>
        </w:rPr>
        <w:t>分场所:由总部对有关活动进行策划、控制或管理下，进行全部或部分活动的分支机构或分部。如分公司/子公司、分中心、连锁店等。</w:t>
      </w:r>
    </w:p>
    <w:p w14:paraId="3C0A0C85">
      <w:pPr>
        <w:spacing w:before="120"/>
        <w:rPr>
          <w:rFonts w:hint="default" w:ascii="新宋体" w:hAnsi="新宋体" w:eastAsia="新宋体" w:cs="FLKMJK+F2"/>
          <w:color w:val="000000"/>
          <w:spacing w:val="-6"/>
          <w:sz w:val="24"/>
          <w:highlight w:val="none"/>
          <w:lang w:val="en-US" w:eastAsia="zh-CN"/>
        </w:rPr>
      </w:pPr>
      <w:r>
        <w:rPr>
          <w:rFonts w:hint="default" w:ascii="新宋体" w:hAnsi="新宋体" w:eastAsia="新宋体" w:cs="FLKMJK+F2"/>
          <w:color w:val="000000"/>
          <w:spacing w:val="-6"/>
          <w:sz w:val="24"/>
          <w:highlight w:val="none"/>
          <w:lang w:val="en-US" w:eastAsia="zh-CN"/>
        </w:rPr>
        <w:t>建筑施工领域总承包专业承包对企业技术人员有要求的情况:</w:t>
      </w:r>
    </w:p>
    <w:p w14:paraId="59C72F0A">
      <w:pPr>
        <w:spacing w:before="120"/>
        <w:rPr>
          <w:rFonts w:hint="default" w:ascii="新宋体" w:hAnsi="新宋体" w:eastAsia="新宋体" w:cs="FLKMJK+F2"/>
          <w:color w:val="000000"/>
          <w:spacing w:val="-6"/>
          <w:sz w:val="24"/>
          <w:highlight w:val="none"/>
          <w:lang w:val="en-US" w:eastAsia="zh-CN"/>
        </w:rPr>
      </w:pPr>
      <w:r>
        <w:rPr>
          <w:rFonts w:hint="default" w:ascii="新宋体" w:hAnsi="新宋体" w:eastAsia="新宋体" w:cs="FLKMJK+F2"/>
          <w:color w:val="000000"/>
          <w:spacing w:val="-6"/>
          <w:sz w:val="24"/>
          <w:highlight w:val="none"/>
          <w:lang w:val="en-US" w:eastAsia="zh-CN"/>
        </w:rPr>
        <w:t>例如“某公路工程施工总承包一级资质”要求:一级建筑师不少于15人，相关专业中级以上职称人员不少于75人，持有岗位证书人员不少于25人，技术工人不少于50人。如以上人员存在即是建筑师又具备中级以上职称的类似一人多能的情况，导致企业申报的总人数少于按照各项最少人数要求之和，请附说明。</w:t>
      </w:r>
    </w:p>
    <w:p w14:paraId="715BC491">
      <w:pPr>
        <w:spacing w:before="120"/>
        <w:rPr>
          <w:rFonts w:hint="default" w:ascii="新宋体" w:hAnsi="新宋体" w:eastAsia="新宋体" w:cs="FLKMJK+F2"/>
          <w:color w:val="000000"/>
          <w:spacing w:val="-6"/>
          <w:sz w:val="24"/>
          <w:highlight w:val="none"/>
          <w:lang w:val="en-US" w:eastAsia="zh-CN"/>
        </w:rPr>
      </w:pPr>
      <w:r>
        <w:rPr>
          <w:rFonts w:hint="default" w:ascii="新宋体" w:hAnsi="新宋体" w:eastAsia="新宋体" w:cs="FLKMJK+F2"/>
          <w:color w:val="000000"/>
          <w:spacing w:val="-6"/>
          <w:sz w:val="24"/>
          <w:highlight w:val="none"/>
          <w:lang w:val="en-US" w:eastAsia="zh-CN"/>
        </w:rPr>
        <w:t>例如:最低人数累加为165人，但企业其中15个建筑师都具备中级以上职称，企业总人数为150人，在上述表格备注中填写说明。</w:t>
      </w:r>
    </w:p>
    <w:p w14:paraId="73ECFE10">
      <w:pPr>
        <w:spacing w:before="120"/>
        <w:ind w:left="420" w:leftChars="200"/>
        <w:rPr>
          <w:rFonts w:hint="default" w:ascii="新宋体" w:hAnsi="新宋体" w:eastAsia="新宋体" w:cs="FLKMJK+F2"/>
          <w:color w:val="000000"/>
          <w:spacing w:val="-6"/>
          <w:sz w:val="24"/>
          <w:highlight w:val="none"/>
          <w:lang w:val="en-US" w:eastAsia="zh-CN"/>
        </w:rPr>
      </w:pPr>
    </w:p>
    <w:p w14:paraId="2CF2967E">
      <w:pPr>
        <w:spacing w:before="120"/>
        <w:rPr>
          <w:rFonts w:hint="default" w:ascii="新宋体" w:hAnsi="新宋体" w:eastAsia="新宋体" w:cs="FLKMJK+F2"/>
          <w:color w:val="000000"/>
          <w:spacing w:val="-6"/>
          <w:sz w:val="24"/>
          <w:highlight w:val="none"/>
          <w:lang w:val="en-US" w:eastAsia="zh-CN"/>
        </w:rPr>
      </w:pPr>
      <w:r>
        <w:rPr>
          <w:rFonts w:hint="default" w:ascii="新宋体" w:hAnsi="新宋体" w:eastAsia="新宋体" w:cs="FLKMJK+F2"/>
          <w:color w:val="000000"/>
          <w:spacing w:val="-6"/>
          <w:sz w:val="24"/>
          <w:highlight w:val="none"/>
          <w:lang w:val="en-US" w:eastAsia="zh-CN"/>
        </w:rPr>
        <w:t>折算说明:</w:t>
      </w:r>
    </w:p>
    <w:p w14:paraId="1E6AC733">
      <w:pPr>
        <w:spacing w:before="120"/>
        <w:rPr>
          <w:rFonts w:hint="default" w:ascii="新宋体" w:hAnsi="新宋体" w:eastAsia="新宋体" w:cs="FLKMJK+F2"/>
          <w:color w:val="000000"/>
          <w:spacing w:val="-6"/>
          <w:sz w:val="24"/>
          <w:highlight w:val="none"/>
          <w:lang w:val="en-US" w:eastAsia="zh-CN"/>
        </w:rPr>
      </w:pPr>
      <w:r>
        <w:rPr>
          <w:rFonts w:hint="default" w:ascii="新宋体" w:hAnsi="新宋体" w:eastAsia="新宋体" w:cs="FLKMJK+F2"/>
          <w:color w:val="000000"/>
          <w:spacing w:val="-6"/>
          <w:sz w:val="24"/>
          <w:highlight w:val="none"/>
          <w:lang w:val="en-US" w:eastAsia="zh-CN"/>
        </w:rPr>
        <w:t>有效人数=全职员工数+兼职员工数量</w:t>
      </w:r>
      <w:r>
        <w:rPr>
          <w:rFonts w:hint="eastAsia" w:ascii="新宋体" w:hAnsi="新宋体" w:eastAsia="新宋体" w:cs="FLKMJK+F2"/>
          <w:color w:val="000000"/>
          <w:spacing w:val="-6"/>
          <w:sz w:val="24"/>
          <w:highlight w:val="none"/>
          <w:lang w:val="en-US" w:eastAsia="zh-CN"/>
        </w:rPr>
        <w:t>×</w:t>
      </w:r>
      <w:r>
        <w:rPr>
          <w:rFonts w:hint="default" w:ascii="新宋体" w:hAnsi="新宋体" w:eastAsia="新宋体" w:cs="FLKMJK+F2"/>
          <w:color w:val="000000"/>
          <w:spacing w:val="-6"/>
          <w:sz w:val="24"/>
          <w:highlight w:val="none"/>
          <w:lang w:val="en-US" w:eastAsia="zh-CN"/>
        </w:rPr>
        <w:t>统计周期内实际工作小时/法定全日制工作出勤小时+临时员工数量</w:t>
      </w:r>
    </w:p>
    <w:p w14:paraId="54463C3B">
      <w:pPr>
        <w:spacing w:before="120"/>
        <w:rPr>
          <w:rFonts w:hint="default" w:ascii="新宋体" w:hAnsi="新宋体" w:eastAsia="新宋体" w:cs="FLKMJK+F2"/>
          <w:color w:val="000000"/>
          <w:spacing w:val="-6"/>
          <w:sz w:val="24"/>
          <w:highlight w:val="none"/>
          <w:lang w:val="en-US" w:eastAsia="zh-CN"/>
        </w:rPr>
      </w:pPr>
      <w:r>
        <w:rPr>
          <w:rFonts w:hint="default" w:ascii="新宋体" w:hAnsi="新宋体" w:eastAsia="新宋体" w:cs="FLKMJK+F2"/>
          <w:color w:val="000000"/>
          <w:spacing w:val="-6"/>
          <w:sz w:val="24"/>
          <w:highlight w:val="none"/>
          <w:lang w:val="en-US" w:eastAsia="zh-CN"/>
        </w:rPr>
        <w:t>举例:某保洁企业管理层及各部门负责人长期全职人员23人，长期兼职小时工60人，工作时间:早5-9点区域卫生保洁清理。</w:t>
      </w:r>
    </w:p>
    <w:p w14:paraId="631FF188">
      <w:pPr>
        <w:spacing w:before="120"/>
        <w:rPr>
          <w:rFonts w:hAnsi="宋体"/>
          <w:b/>
          <w:bCs/>
          <w:szCs w:val="21"/>
        </w:rPr>
      </w:pPr>
      <w:r>
        <w:rPr>
          <w:rFonts w:hint="default" w:ascii="新宋体" w:hAnsi="新宋体" w:eastAsia="新宋体" w:cs="FLKMJK+F2"/>
          <w:color w:val="000000"/>
          <w:spacing w:val="-6"/>
          <w:sz w:val="24"/>
          <w:highlight w:val="none"/>
          <w:lang w:val="en-US" w:eastAsia="zh-CN"/>
        </w:rPr>
        <w:t>则该企业体系内覆盖有效员工数=23+60</w:t>
      </w:r>
      <w:r>
        <w:rPr>
          <w:rFonts w:hint="eastAsia" w:ascii="新宋体" w:hAnsi="新宋体" w:eastAsia="新宋体" w:cs="FLKMJK+F2"/>
          <w:color w:val="000000"/>
          <w:spacing w:val="-6"/>
          <w:sz w:val="24"/>
          <w:highlight w:val="none"/>
          <w:lang w:val="en-US" w:eastAsia="zh-CN"/>
        </w:rPr>
        <w:t>×</w:t>
      </w:r>
      <w:r>
        <w:rPr>
          <w:rFonts w:hint="default" w:ascii="新宋体" w:hAnsi="新宋体" w:eastAsia="新宋体" w:cs="FLKMJK+F2"/>
          <w:color w:val="000000"/>
          <w:spacing w:val="-6"/>
          <w:sz w:val="24"/>
          <w:highlight w:val="none"/>
          <w:lang w:val="en-US" w:eastAsia="zh-CN"/>
        </w:rPr>
        <w:t>4/8=53人</w:t>
      </w:r>
      <w:r>
        <w:rPr>
          <w:rFonts w:hAnsi="宋体"/>
          <w:b/>
          <w:bCs/>
          <w:szCs w:val="21"/>
        </w:rPr>
        <w:t xml:space="preserve">  </w:t>
      </w:r>
    </w:p>
    <w:sectPr>
      <w:headerReference r:id="rId3" w:type="default"/>
      <w:footerReference r:id="rId4" w:type="default"/>
      <w:footerReference r:id="rId5" w:type="even"/>
      <w:pgSz w:w="11906" w:h="16838"/>
      <w:pgMar w:top="579" w:right="748" w:bottom="777" w:left="794" w:header="851" w:footer="79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 w:name="宋体...鍼.">
    <w:altName w:val="宋体"/>
    <w:panose1 w:val="00000000000000000000"/>
    <w:charset w:val="86"/>
    <w:family w:val="roman"/>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FLKMJK+F2">
    <w:altName w:val="Segoe Print"/>
    <w:panose1 w:val="00000000000000000000"/>
    <w:charset w:val="01"/>
    <w:family w:val="auto"/>
    <w:pitch w:val="default"/>
    <w:sig w:usb0="00000000" w:usb1="00000000" w:usb2="01010101" w:usb3="01010101" w:csb0="01010101" w:csb1="01010101"/>
  </w:font>
  <w:font w:name="Segoe Print">
    <w:panose1 w:val="02000600000000000000"/>
    <w:charset w:val="00"/>
    <w:family w:val="auto"/>
    <w:pitch w:val="default"/>
    <w:sig w:usb0="0000028F" w:usb1="00000000" w:usb2="00000000" w:usb3="00000000" w:csb0="2000009F" w:csb1="4701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BE52B">
    <w:pPr>
      <w:pStyle w:val="4"/>
      <w:spacing w:before="120" w:beforeLines="50"/>
      <w:rPr>
        <w:rFonts w:ascii="宋体" w:hAnsi="宋体"/>
        <w:sz w:val="21"/>
        <w:szCs w:val="21"/>
      </w:rPr>
    </w:pPr>
    <w:r>
      <w:rPr>
        <w:rFonts w:hint="eastAsia" w:ascii="宋体" w:hAnsi="宋体"/>
        <w:sz w:val="21"/>
        <w:szCs w:val="21"/>
      </w:rPr>
      <w:t xml:space="preserve">                                     </w:t>
    </w:r>
    <w:r>
      <w:rPr>
        <w:rFonts w:hint="eastAsia" w:ascii="宋体" w:hAnsi="宋体"/>
        <w:kern w:val="0"/>
        <w:sz w:val="21"/>
        <w:szCs w:val="21"/>
      </w:rPr>
      <w:t xml:space="preserve">第 </w:t>
    </w:r>
    <w:r>
      <w:rPr>
        <w:rFonts w:ascii="宋体" w:hAnsi="宋体"/>
        <w:kern w:val="0"/>
        <w:sz w:val="21"/>
        <w:szCs w:val="21"/>
      </w:rPr>
      <w:fldChar w:fldCharType="begin"/>
    </w:r>
    <w:r>
      <w:rPr>
        <w:rFonts w:ascii="宋体" w:hAnsi="宋体"/>
        <w:kern w:val="0"/>
        <w:sz w:val="21"/>
        <w:szCs w:val="21"/>
      </w:rPr>
      <w:instrText xml:space="preserve"> PAGE </w:instrText>
    </w:r>
    <w:r>
      <w:rPr>
        <w:rFonts w:ascii="宋体" w:hAnsi="宋体"/>
        <w:kern w:val="0"/>
        <w:sz w:val="21"/>
        <w:szCs w:val="21"/>
      </w:rPr>
      <w:fldChar w:fldCharType="separate"/>
    </w:r>
    <w:r>
      <w:rPr>
        <w:rFonts w:ascii="宋体" w:hAnsi="宋体"/>
        <w:kern w:val="0"/>
        <w:sz w:val="21"/>
        <w:szCs w:val="21"/>
      </w:rPr>
      <w:t>2</w:t>
    </w:r>
    <w:r>
      <w:rPr>
        <w:rFonts w:ascii="宋体" w:hAnsi="宋体"/>
        <w:kern w:val="0"/>
        <w:sz w:val="21"/>
        <w:szCs w:val="21"/>
      </w:rPr>
      <w:fldChar w:fldCharType="end"/>
    </w:r>
    <w:r>
      <w:rPr>
        <w:rFonts w:hint="eastAsia" w:ascii="宋体" w:hAnsi="宋体"/>
        <w:kern w:val="0"/>
        <w:sz w:val="21"/>
        <w:szCs w:val="21"/>
      </w:rPr>
      <w:t xml:space="preserve"> 页 共 </w:t>
    </w:r>
    <w:r>
      <w:rPr>
        <w:rFonts w:ascii="宋体" w:hAnsi="宋体"/>
        <w:kern w:val="0"/>
        <w:sz w:val="21"/>
        <w:szCs w:val="21"/>
      </w:rPr>
      <w:fldChar w:fldCharType="begin"/>
    </w:r>
    <w:r>
      <w:rPr>
        <w:rFonts w:ascii="宋体" w:hAnsi="宋体"/>
        <w:kern w:val="0"/>
        <w:sz w:val="21"/>
        <w:szCs w:val="21"/>
      </w:rPr>
      <w:instrText xml:space="preserve"> NUMPAGES </w:instrText>
    </w:r>
    <w:r>
      <w:rPr>
        <w:rFonts w:ascii="宋体" w:hAnsi="宋体"/>
        <w:kern w:val="0"/>
        <w:sz w:val="21"/>
        <w:szCs w:val="21"/>
      </w:rPr>
      <w:fldChar w:fldCharType="separate"/>
    </w:r>
    <w:r>
      <w:rPr>
        <w:rFonts w:ascii="宋体" w:hAnsi="宋体"/>
        <w:kern w:val="0"/>
        <w:sz w:val="21"/>
        <w:szCs w:val="21"/>
      </w:rPr>
      <w:t>2</w:t>
    </w:r>
    <w:r>
      <w:rPr>
        <w:rFonts w:ascii="宋体" w:hAnsi="宋体"/>
        <w:kern w:val="0"/>
        <w:sz w:val="21"/>
        <w:szCs w:val="21"/>
      </w:rPr>
      <w:fldChar w:fldCharType="end"/>
    </w:r>
    <w:r>
      <w:rPr>
        <w:rFonts w:hint="eastAsia" w:ascii="宋体" w:hAnsi="宋体"/>
        <w:kern w:val="0"/>
        <w:sz w:val="21"/>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BE078">
    <w:pPr>
      <w:pStyle w:val="4"/>
      <w:framePr w:wrap="around" w:vAnchor="text" w:hAnchor="margin" w:xAlign="right" w:y="1"/>
      <w:rPr>
        <w:rStyle w:val="9"/>
      </w:rPr>
    </w:pPr>
    <w:r>
      <w:fldChar w:fldCharType="begin"/>
    </w:r>
    <w:r>
      <w:rPr>
        <w:rStyle w:val="9"/>
      </w:rPr>
      <w:instrText xml:space="preserve">PAGE  </w:instrText>
    </w:r>
    <w:r>
      <w:fldChar w:fldCharType="end"/>
    </w:r>
  </w:p>
  <w:p w14:paraId="7121C137">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0A043">
    <w:pPr>
      <w:pStyle w:val="5"/>
      <w:pBdr>
        <w:bottom w:val="none" w:color="auto" w:sz="0" w:space="0"/>
      </w:pBdr>
      <w:tabs>
        <w:tab w:val="right" w:pos="10364"/>
        <w:tab w:val="clear" w:pos="8306"/>
      </w:tabs>
      <w:spacing w:before="120" w:beforeLines="50"/>
      <w:ind w:firstLine="643" w:firstLineChars="200"/>
      <w:jc w:val="both"/>
      <w:rPr>
        <w:rFonts w:hint="eastAsia"/>
        <w:b/>
        <w:bCs/>
      </w:rPr>
    </w:pPr>
    <w:r>
      <w:rPr>
        <w:rFonts w:hint="eastAsia" w:ascii="黑体" w:hAnsi="Calibri"/>
        <w:b/>
        <w:bCs/>
        <w:sz w:val="32"/>
        <w:szCs w:val="32"/>
      </w:rPr>
      <w:drawing>
        <wp:anchor distT="0" distB="0" distL="114300" distR="114300" simplePos="0" relativeHeight="251659264" behindDoc="1" locked="0" layoutInCell="1" allowOverlap="1">
          <wp:simplePos x="0" y="0"/>
          <wp:positionH relativeFrom="column">
            <wp:posOffset>15875</wp:posOffset>
          </wp:positionH>
          <wp:positionV relativeFrom="paragraph">
            <wp:posOffset>-3175</wp:posOffset>
          </wp:positionV>
          <wp:extent cx="367665" cy="368300"/>
          <wp:effectExtent l="0" t="0" r="13335" b="12700"/>
          <wp:wrapNone/>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1"/>
                  <a:srcRect l="17239" t="17239" r="17229" b="17101"/>
                  <a:stretch>
                    <a:fillRect/>
                  </a:stretch>
                </pic:blipFill>
                <pic:spPr>
                  <a:xfrm>
                    <a:off x="0" y="0"/>
                    <a:ext cx="367665" cy="368300"/>
                  </a:xfrm>
                  <a:prstGeom prst="rect">
                    <a:avLst/>
                  </a:prstGeom>
                  <a:noFill/>
                  <a:ln>
                    <a:noFill/>
                  </a:ln>
                </pic:spPr>
              </pic:pic>
            </a:graphicData>
          </a:graphic>
        </wp:anchor>
      </w:drawing>
    </w:r>
    <w:r>
      <w:rPr>
        <w:rFonts w:hint="eastAsia" w:ascii="宋体" w:hAnsi="宋体" w:cs="宋体"/>
        <w:b/>
      </w:rPr>
      <w:t>中睿认证（浙江）有限公司</w:t>
    </w:r>
    <w:r>
      <w:rPr>
        <w:rFonts w:hint="eastAsia"/>
        <w:b/>
      </w:rPr>
      <w:t xml:space="preserve">                </w:t>
    </w:r>
    <w:r>
      <w:rPr>
        <w:b/>
      </w:rPr>
      <w:tab/>
    </w:r>
  </w:p>
  <w:p w14:paraId="64B06ADD">
    <w:pPr>
      <w:pStyle w:val="5"/>
      <w:rPr>
        <w:rFonts w:hint="eastAsia" w:eastAsia="宋体"/>
        <w:color w:val="auto"/>
        <w:lang w:val="en-US" w:eastAsia="zh-CN"/>
      </w:rPr>
    </w:pPr>
    <w:r>
      <w:rPr>
        <w:b/>
      </w:rPr>
      <w:t>Zhongrui Certification (Zhejiang) Co., Ltd.</w:t>
    </w:r>
    <w:r>
      <w:rPr>
        <w:rFonts w:hint="eastAsia"/>
        <w:b/>
      </w:rPr>
      <w:t xml:space="preserve">                                                     </w:t>
    </w:r>
    <w:r>
      <w:rPr>
        <w:rStyle w:val="9"/>
        <w:rFonts w:hint="eastAsia" w:ascii="宋体" w:hAnsi="宋体" w:cs="宋体"/>
        <w:bCs/>
        <w:color w:val="auto"/>
        <w:kern w:val="0"/>
      </w:rPr>
      <w:t>ZRRZ-QR017-1  B/</w:t>
    </w:r>
    <w:r>
      <w:rPr>
        <w:rStyle w:val="9"/>
        <w:rFonts w:hint="eastAsia" w:ascii="宋体" w:hAnsi="宋体" w:cs="宋体"/>
        <w:bCs/>
        <w:color w:val="auto"/>
        <w:kern w:val="0"/>
        <w:lang w:val="en-US" w:eastAsia="zh-CN"/>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RmYWZmYTk4MDA5NjFmMDE4Yjg5ZmFjYWYzMWY3OGQifQ=="/>
  </w:docVars>
  <w:rsids>
    <w:rsidRoot w:val="00382FCB"/>
    <w:rsid w:val="000018AF"/>
    <w:rsid w:val="0000254F"/>
    <w:rsid w:val="00002837"/>
    <w:rsid w:val="00006A37"/>
    <w:rsid w:val="00007236"/>
    <w:rsid w:val="000125DF"/>
    <w:rsid w:val="00016A8A"/>
    <w:rsid w:val="00032A88"/>
    <w:rsid w:val="000350D3"/>
    <w:rsid w:val="00057755"/>
    <w:rsid w:val="00072E48"/>
    <w:rsid w:val="00074C71"/>
    <w:rsid w:val="00080E82"/>
    <w:rsid w:val="0009655E"/>
    <w:rsid w:val="000D7D8F"/>
    <w:rsid w:val="000F2681"/>
    <w:rsid w:val="000F5B90"/>
    <w:rsid w:val="000F7A5A"/>
    <w:rsid w:val="00107B65"/>
    <w:rsid w:val="00111775"/>
    <w:rsid w:val="001155E2"/>
    <w:rsid w:val="00115D92"/>
    <w:rsid w:val="0012070F"/>
    <w:rsid w:val="00122B16"/>
    <w:rsid w:val="001320CB"/>
    <w:rsid w:val="001415F3"/>
    <w:rsid w:val="0014466F"/>
    <w:rsid w:val="0015237E"/>
    <w:rsid w:val="00153A7C"/>
    <w:rsid w:val="00154252"/>
    <w:rsid w:val="00161B33"/>
    <w:rsid w:val="00161C02"/>
    <w:rsid w:val="001634DB"/>
    <w:rsid w:val="00173B20"/>
    <w:rsid w:val="0017454C"/>
    <w:rsid w:val="00183244"/>
    <w:rsid w:val="00193E90"/>
    <w:rsid w:val="001948DB"/>
    <w:rsid w:val="001A14F8"/>
    <w:rsid w:val="001A2732"/>
    <w:rsid w:val="001A500E"/>
    <w:rsid w:val="001B1CED"/>
    <w:rsid w:val="001B30AD"/>
    <w:rsid w:val="001D043A"/>
    <w:rsid w:val="001D797C"/>
    <w:rsid w:val="001E3786"/>
    <w:rsid w:val="001F1F87"/>
    <w:rsid w:val="001F38DC"/>
    <w:rsid w:val="001F6161"/>
    <w:rsid w:val="00200721"/>
    <w:rsid w:val="00203218"/>
    <w:rsid w:val="00223FBA"/>
    <w:rsid w:val="00225170"/>
    <w:rsid w:val="0022543A"/>
    <w:rsid w:val="00234A6B"/>
    <w:rsid w:val="002357E9"/>
    <w:rsid w:val="0023617E"/>
    <w:rsid w:val="00242044"/>
    <w:rsid w:val="00251746"/>
    <w:rsid w:val="00251A8A"/>
    <w:rsid w:val="00254D21"/>
    <w:rsid w:val="00263398"/>
    <w:rsid w:val="00267CEE"/>
    <w:rsid w:val="00272F65"/>
    <w:rsid w:val="00277E76"/>
    <w:rsid w:val="00283D7C"/>
    <w:rsid w:val="0028427B"/>
    <w:rsid w:val="00286610"/>
    <w:rsid w:val="00291152"/>
    <w:rsid w:val="002920D4"/>
    <w:rsid w:val="002A5374"/>
    <w:rsid w:val="002A5E75"/>
    <w:rsid w:val="002A5F40"/>
    <w:rsid w:val="002B043B"/>
    <w:rsid w:val="002B3F54"/>
    <w:rsid w:val="002B4644"/>
    <w:rsid w:val="002B4661"/>
    <w:rsid w:val="002C3508"/>
    <w:rsid w:val="002D1A06"/>
    <w:rsid w:val="002D27D3"/>
    <w:rsid w:val="00302C6B"/>
    <w:rsid w:val="0031273E"/>
    <w:rsid w:val="003203C0"/>
    <w:rsid w:val="00321E35"/>
    <w:rsid w:val="00326918"/>
    <w:rsid w:val="00332C3A"/>
    <w:rsid w:val="00332F64"/>
    <w:rsid w:val="00334450"/>
    <w:rsid w:val="00335255"/>
    <w:rsid w:val="0034160D"/>
    <w:rsid w:val="003434B2"/>
    <w:rsid w:val="00353506"/>
    <w:rsid w:val="0035770F"/>
    <w:rsid w:val="00373195"/>
    <w:rsid w:val="00374FAF"/>
    <w:rsid w:val="00382CBE"/>
    <w:rsid w:val="00382FCB"/>
    <w:rsid w:val="00384CDE"/>
    <w:rsid w:val="00394ADD"/>
    <w:rsid w:val="0039573E"/>
    <w:rsid w:val="003A01B9"/>
    <w:rsid w:val="003A5CA1"/>
    <w:rsid w:val="003C0370"/>
    <w:rsid w:val="003C6F45"/>
    <w:rsid w:val="003D1513"/>
    <w:rsid w:val="003E1619"/>
    <w:rsid w:val="00412074"/>
    <w:rsid w:val="00413005"/>
    <w:rsid w:val="004144E5"/>
    <w:rsid w:val="004201AE"/>
    <w:rsid w:val="00432C5D"/>
    <w:rsid w:val="00436222"/>
    <w:rsid w:val="00440811"/>
    <w:rsid w:val="00440D1A"/>
    <w:rsid w:val="004548FB"/>
    <w:rsid w:val="00457597"/>
    <w:rsid w:val="00460C53"/>
    <w:rsid w:val="00462925"/>
    <w:rsid w:val="00474874"/>
    <w:rsid w:val="00475A28"/>
    <w:rsid w:val="00483F87"/>
    <w:rsid w:val="00487A52"/>
    <w:rsid w:val="00492770"/>
    <w:rsid w:val="00495409"/>
    <w:rsid w:val="004A5237"/>
    <w:rsid w:val="004B2F50"/>
    <w:rsid w:val="004B6CCB"/>
    <w:rsid w:val="004D54DA"/>
    <w:rsid w:val="004F6A5B"/>
    <w:rsid w:val="00515D18"/>
    <w:rsid w:val="005316F2"/>
    <w:rsid w:val="00532427"/>
    <w:rsid w:val="00541C35"/>
    <w:rsid w:val="005425BE"/>
    <w:rsid w:val="00551F29"/>
    <w:rsid w:val="00555CAC"/>
    <w:rsid w:val="00576E0B"/>
    <w:rsid w:val="005817D4"/>
    <w:rsid w:val="005819E0"/>
    <w:rsid w:val="00596EC4"/>
    <w:rsid w:val="005A04D3"/>
    <w:rsid w:val="005A0D26"/>
    <w:rsid w:val="005A5797"/>
    <w:rsid w:val="005B4007"/>
    <w:rsid w:val="005B5E6D"/>
    <w:rsid w:val="005D1F72"/>
    <w:rsid w:val="005D6179"/>
    <w:rsid w:val="005E0E5A"/>
    <w:rsid w:val="005E19D4"/>
    <w:rsid w:val="005E487A"/>
    <w:rsid w:val="005E5ED6"/>
    <w:rsid w:val="005E76B1"/>
    <w:rsid w:val="005F4898"/>
    <w:rsid w:val="00602114"/>
    <w:rsid w:val="0061142F"/>
    <w:rsid w:val="00622F11"/>
    <w:rsid w:val="006318F3"/>
    <w:rsid w:val="006369D7"/>
    <w:rsid w:val="0065166E"/>
    <w:rsid w:val="00665051"/>
    <w:rsid w:val="00676A69"/>
    <w:rsid w:val="0068214B"/>
    <w:rsid w:val="006B33DB"/>
    <w:rsid w:val="006B3CEE"/>
    <w:rsid w:val="006C4EFC"/>
    <w:rsid w:val="006C5662"/>
    <w:rsid w:val="006F0B52"/>
    <w:rsid w:val="006F3AD0"/>
    <w:rsid w:val="006F55C8"/>
    <w:rsid w:val="007128AE"/>
    <w:rsid w:val="00721835"/>
    <w:rsid w:val="0073097B"/>
    <w:rsid w:val="0073131A"/>
    <w:rsid w:val="007368AF"/>
    <w:rsid w:val="00742C83"/>
    <w:rsid w:val="00744243"/>
    <w:rsid w:val="00754A54"/>
    <w:rsid w:val="00755949"/>
    <w:rsid w:val="00755E3E"/>
    <w:rsid w:val="00765632"/>
    <w:rsid w:val="00766214"/>
    <w:rsid w:val="00771239"/>
    <w:rsid w:val="00790581"/>
    <w:rsid w:val="007A7DB5"/>
    <w:rsid w:val="007B1130"/>
    <w:rsid w:val="007B7C4E"/>
    <w:rsid w:val="007C1180"/>
    <w:rsid w:val="007F2B84"/>
    <w:rsid w:val="007F7720"/>
    <w:rsid w:val="00825E0C"/>
    <w:rsid w:val="008267EE"/>
    <w:rsid w:val="00836644"/>
    <w:rsid w:val="00836787"/>
    <w:rsid w:val="00845098"/>
    <w:rsid w:val="00862512"/>
    <w:rsid w:val="00884D30"/>
    <w:rsid w:val="00885B41"/>
    <w:rsid w:val="008863DC"/>
    <w:rsid w:val="008A6F2C"/>
    <w:rsid w:val="008B1705"/>
    <w:rsid w:val="008B33F8"/>
    <w:rsid w:val="008B44EB"/>
    <w:rsid w:val="008E28DB"/>
    <w:rsid w:val="008E5797"/>
    <w:rsid w:val="008E657F"/>
    <w:rsid w:val="008F471F"/>
    <w:rsid w:val="008F6E0B"/>
    <w:rsid w:val="009108F6"/>
    <w:rsid w:val="0091503A"/>
    <w:rsid w:val="0092328B"/>
    <w:rsid w:val="00926B37"/>
    <w:rsid w:val="009310F3"/>
    <w:rsid w:val="009373F6"/>
    <w:rsid w:val="0094534D"/>
    <w:rsid w:val="00953F46"/>
    <w:rsid w:val="0096529E"/>
    <w:rsid w:val="009778E6"/>
    <w:rsid w:val="00983019"/>
    <w:rsid w:val="00990F09"/>
    <w:rsid w:val="009A64A9"/>
    <w:rsid w:val="009B1901"/>
    <w:rsid w:val="009B4891"/>
    <w:rsid w:val="009B72EB"/>
    <w:rsid w:val="009C0644"/>
    <w:rsid w:val="009C0F98"/>
    <w:rsid w:val="009C19BE"/>
    <w:rsid w:val="009D127F"/>
    <w:rsid w:val="009D3E0A"/>
    <w:rsid w:val="009E614D"/>
    <w:rsid w:val="009E770B"/>
    <w:rsid w:val="009F4A8B"/>
    <w:rsid w:val="00A000C2"/>
    <w:rsid w:val="00A32CDF"/>
    <w:rsid w:val="00A356D2"/>
    <w:rsid w:val="00A37E3F"/>
    <w:rsid w:val="00A53C50"/>
    <w:rsid w:val="00A55F23"/>
    <w:rsid w:val="00A75F7F"/>
    <w:rsid w:val="00A861E4"/>
    <w:rsid w:val="00A928CC"/>
    <w:rsid w:val="00A9458F"/>
    <w:rsid w:val="00AA216E"/>
    <w:rsid w:val="00AA3E97"/>
    <w:rsid w:val="00AF69DA"/>
    <w:rsid w:val="00AF6C35"/>
    <w:rsid w:val="00B11129"/>
    <w:rsid w:val="00B1460A"/>
    <w:rsid w:val="00B25F29"/>
    <w:rsid w:val="00B311DC"/>
    <w:rsid w:val="00B353AE"/>
    <w:rsid w:val="00B3649B"/>
    <w:rsid w:val="00B3792A"/>
    <w:rsid w:val="00B45927"/>
    <w:rsid w:val="00B5009C"/>
    <w:rsid w:val="00B6352D"/>
    <w:rsid w:val="00B64EAB"/>
    <w:rsid w:val="00B74ED9"/>
    <w:rsid w:val="00B74F85"/>
    <w:rsid w:val="00B81791"/>
    <w:rsid w:val="00B86545"/>
    <w:rsid w:val="00B93022"/>
    <w:rsid w:val="00B97A69"/>
    <w:rsid w:val="00BA4270"/>
    <w:rsid w:val="00BA7100"/>
    <w:rsid w:val="00BB2E0C"/>
    <w:rsid w:val="00BB3655"/>
    <w:rsid w:val="00BC0509"/>
    <w:rsid w:val="00BE7823"/>
    <w:rsid w:val="00BF0A33"/>
    <w:rsid w:val="00BF159B"/>
    <w:rsid w:val="00C04C77"/>
    <w:rsid w:val="00C05387"/>
    <w:rsid w:val="00C118E3"/>
    <w:rsid w:val="00C20342"/>
    <w:rsid w:val="00C34067"/>
    <w:rsid w:val="00C34F5B"/>
    <w:rsid w:val="00C436DB"/>
    <w:rsid w:val="00C518AB"/>
    <w:rsid w:val="00C67789"/>
    <w:rsid w:val="00C844AE"/>
    <w:rsid w:val="00C978E5"/>
    <w:rsid w:val="00CB7C82"/>
    <w:rsid w:val="00CC3C4B"/>
    <w:rsid w:val="00CC6263"/>
    <w:rsid w:val="00CD2396"/>
    <w:rsid w:val="00CD36DD"/>
    <w:rsid w:val="00CD69FB"/>
    <w:rsid w:val="00CD780B"/>
    <w:rsid w:val="00CE26F4"/>
    <w:rsid w:val="00CE57F7"/>
    <w:rsid w:val="00CF62CB"/>
    <w:rsid w:val="00D006E9"/>
    <w:rsid w:val="00D024DB"/>
    <w:rsid w:val="00D163CA"/>
    <w:rsid w:val="00D17CF0"/>
    <w:rsid w:val="00D23165"/>
    <w:rsid w:val="00D23CF2"/>
    <w:rsid w:val="00D32DAA"/>
    <w:rsid w:val="00D54616"/>
    <w:rsid w:val="00D550E4"/>
    <w:rsid w:val="00D57560"/>
    <w:rsid w:val="00D66E5D"/>
    <w:rsid w:val="00D672C6"/>
    <w:rsid w:val="00D771A9"/>
    <w:rsid w:val="00D9289C"/>
    <w:rsid w:val="00DB071F"/>
    <w:rsid w:val="00DB4DBB"/>
    <w:rsid w:val="00DC278E"/>
    <w:rsid w:val="00DD2F30"/>
    <w:rsid w:val="00DE65BF"/>
    <w:rsid w:val="00DF0ECE"/>
    <w:rsid w:val="00E168B7"/>
    <w:rsid w:val="00E1760F"/>
    <w:rsid w:val="00E17C83"/>
    <w:rsid w:val="00E21472"/>
    <w:rsid w:val="00E2731A"/>
    <w:rsid w:val="00E27FCA"/>
    <w:rsid w:val="00E3796D"/>
    <w:rsid w:val="00E6039C"/>
    <w:rsid w:val="00E801B9"/>
    <w:rsid w:val="00E8024B"/>
    <w:rsid w:val="00E8269D"/>
    <w:rsid w:val="00E83166"/>
    <w:rsid w:val="00E8630F"/>
    <w:rsid w:val="00EA3805"/>
    <w:rsid w:val="00ED4F45"/>
    <w:rsid w:val="00EF0F45"/>
    <w:rsid w:val="00F135AD"/>
    <w:rsid w:val="00F20E03"/>
    <w:rsid w:val="00F2225F"/>
    <w:rsid w:val="00F31DAD"/>
    <w:rsid w:val="00F32607"/>
    <w:rsid w:val="00F33329"/>
    <w:rsid w:val="00F453F5"/>
    <w:rsid w:val="00F51367"/>
    <w:rsid w:val="00F52AAA"/>
    <w:rsid w:val="00F6294D"/>
    <w:rsid w:val="00F71609"/>
    <w:rsid w:val="00F74786"/>
    <w:rsid w:val="00F87FDF"/>
    <w:rsid w:val="00F921EF"/>
    <w:rsid w:val="00FF69E6"/>
    <w:rsid w:val="08517143"/>
    <w:rsid w:val="09855662"/>
    <w:rsid w:val="09EF6C13"/>
    <w:rsid w:val="0B345AAC"/>
    <w:rsid w:val="0B646265"/>
    <w:rsid w:val="0BBB4711"/>
    <w:rsid w:val="0BD15D49"/>
    <w:rsid w:val="0EC67F94"/>
    <w:rsid w:val="15DB004C"/>
    <w:rsid w:val="183B3024"/>
    <w:rsid w:val="1AAA7CE3"/>
    <w:rsid w:val="1AAB4490"/>
    <w:rsid w:val="1E4A57B6"/>
    <w:rsid w:val="24BE1264"/>
    <w:rsid w:val="280659D3"/>
    <w:rsid w:val="2A5A37DD"/>
    <w:rsid w:val="2DEE4968"/>
    <w:rsid w:val="2E6B609D"/>
    <w:rsid w:val="2EC90F31"/>
    <w:rsid w:val="31E16592"/>
    <w:rsid w:val="33733BF1"/>
    <w:rsid w:val="34220BE1"/>
    <w:rsid w:val="35263829"/>
    <w:rsid w:val="359009FB"/>
    <w:rsid w:val="35CB0F03"/>
    <w:rsid w:val="376932B2"/>
    <w:rsid w:val="376A79A6"/>
    <w:rsid w:val="38114D8C"/>
    <w:rsid w:val="3A922B1F"/>
    <w:rsid w:val="3F30095C"/>
    <w:rsid w:val="44442563"/>
    <w:rsid w:val="445B0D79"/>
    <w:rsid w:val="44FB34CF"/>
    <w:rsid w:val="45B45226"/>
    <w:rsid w:val="471A2E32"/>
    <w:rsid w:val="484720BD"/>
    <w:rsid w:val="48B74E96"/>
    <w:rsid w:val="525E35BB"/>
    <w:rsid w:val="547A0A40"/>
    <w:rsid w:val="5501141F"/>
    <w:rsid w:val="55801A9A"/>
    <w:rsid w:val="57C36A98"/>
    <w:rsid w:val="5A2C21F1"/>
    <w:rsid w:val="5AA60A7D"/>
    <w:rsid w:val="5B9F1CF0"/>
    <w:rsid w:val="5CB0535B"/>
    <w:rsid w:val="5E8E7E2D"/>
    <w:rsid w:val="61F97ECC"/>
    <w:rsid w:val="624439EE"/>
    <w:rsid w:val="62596AB5"/>
    <w:rsid w:val="647E3E48"/>
    <w:rsid w:val="648F1CFA"/>
    <w:rsid w:val="67006EDF"/>
    <w:rsid w:val="68AF64C7"/>
    <w:rsid w:val="68BB30D8"/>
    <w:rsid w:val="690B28A8"/>
    <w:rsid w:val="69197DE4"/>
    <w:rsid w:val="6B2A277C"/>
    <w:rsid w:val="6C530A1F"/>
    <w:rsid w:val="6D765805"/>
    <w:rsid w:val="749F7D37"/>
    <w:rsid w:val="752167C2"/>
    <w:rsid w:val="76FA3AE2"/>
    <w:rsid w:val="7703110E"/>
    <w:rsid w:val="79C8172F"/>
    <w:rsid w:val="7A010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0"/>
    <w:pPr>
      <w:jc w:val="left"/>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KCB</Company>
  <Pages>4</Pages>
  <Words>3021</Words>
  <Characters>3190</Characters>
  <Lines>21</Lines>
  <Paragraphs>5</Paragraphs>
  <TotalTime>7</TotalTime>
  <ScaleCrop>false</ScaleCrop>
  <LinksUpToDate>false</LinksUpToDate>
  <CharactersWithSpaces>4444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2025-12-05T08:24:00Z</dcterms:created>
  <dc:creator>雨林木风</dc:creator>
  <cp:lastModifiedBy>AAA中睿认证（浙江）有限公司HR</cp:lastModifiedBy>
  <cp:lastPrinted>2019-09-11T08:27:00Z</cp:lastPrinted>
  <dcterms:modified xsi:type="dcterms:W3CDTF">2026-01-21T00:49:11Z</dcterms:modified>
  <dc:title>管理体系认证/再认证申请书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279DFDF54E9E42C28FDE2E573DCF1B23_13</vt:lpwstr>
  </property>
  <property fmtid="{D5CDD505-2E9C-101B-9397-08002B2CF9AE}" pid="4" name="KSOTemplateDocerSaveRecord">
    <vt:lpwstr>eyJoZGlkIjoiNjY3ODljNTMwMjU4NWVjNDcxMzc4MDZmNjI0Mzc2ZjgiLCJ1c2VySWQiOiIxMjAxMjEyMDY0In0=</vt:lpwstr>
  </property>
</Properties>
</file>